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1A92" w:rsidRPr="00CF1A92" w:rsidRDefault="00CF1A92" w:rsidP="00CF1A92">
      <w:pPr>
        <w:rPr>
          <w:b/>
          <w:sz w:val="28"/>
          <w:szCs w:val="28"/>
        </w:rPr>
      </w:pPr>
      <w:r w:rsidRPr="00CF1A92">
        <w:rPr>
          <w:b/>
          <w:sz w:val="28"/>
          <w:szCs w:val="28"/>
        </w:rPr>
        <w:t>ООО «АЛЬТ» г</w:t>
      </w:r>
      <w:proofErr w:type="gramStart"/>
      <w:r w:rsidRPr="00CF1A92">
        <w:rPr>
          <w:b/>
          <w:sz w:val="28"/>
          <w:szCs w:val="28"/>
        </w:rPr>
        <w:t>.С</w:t>
      </w:r>
      <w:proofErr w:type="gramEnd"/>
      <w:r w:rsidRPr="00CF1A92">
        <w:rPr>
          <w:b/>
          <w:sz w:val="28"/>
          <w:szCs w:val="28"/>
        </w:rPr>
        <w:t>моленск ул.Н-Неман д.8</w:t>
      </w:r>
    </w:p>
    <w:p w:rsidR="00CF1A92" w:rsidRPr="00CF1A92" w:rsidRDefault="00CF1A92" w:rsidP="00CF1A92">
      <w:pPr>
        <w:rPr>
          <w:b/>
          <w:sz w:val="28"/>
          <w:szCs w:val="28"/>
        </w:rPr>
      </w:pPr>
      <w:r w:rsidRPr="00CF1A92">
        <w:rPr>
          <w:b/>
          <w:sz w:val="28"/>
          <w:szCs w:val="28"/>
        </w:rPr>
        <w:t>тел. +7(4812)66-66-77</w:t>
      </w:r>
    </w:p>
    <w:p w:rsidR="00CF1A92" w:rsidRPr="00CF1A92" w:rsidRDefault="00CF1A92" w:rsidP="00CF1A92">
      <w:pPr>
        <w:rPr>
          <w:b/>
          <w:sz w:val="28"/>
          <w:szCs w:val="28"/>
          <w:lang w:val="en-US"/>
        </w:rPr>
      </w:pPr>
      <w:proofErr w:type="gramStart"/>
      <w:r w:rsidRPr="00CF1A92">
        <w:rPr>
          <w:b/>
          <w:sz w:val="28"/>
          <w:szCs w:val="28"/>
          <w:lang w:val="en-US"/>
        </w:rPr>
        <w:t>e-mail</w:t>
      </w:r>
      <w:proofErr w:type="gramEnd"/>
      <w:r w:rsidRPr="00CF1A92">
        <w:rPr>
          <w:b/>
          <w:sz w:val="28"/>
          <w:szCs w:val="28"/>
          <w:lang w:val="en-US"/>
        </w:rPr>
        <w:t>: alt-smol@yandex.ru</w:t>
      </w:r>
    </w:p>
    <w:p w:rsidR="001A2ED8" w:rsidRDefault="001A2ED8" w:rsidP="001A2ED8">
      <w:pPr>
        <w:jc w:val="center"/>
      </w:pPr>
      <w:r>
        <w:rPr>
          <w:noProof/>
        </w:rPr>
        <w:drawing>
          <wp:inline distT="0" distB="0" distL="0" distR="0">
            <wp:extent cx="952500" cy="1143000"/>
            <wp:effectExtent l="19050" t="0" r="0" b="0"/>
            <wp:docPr id="3" name="Рисунок 4" descr="http://www.allsystems.ru/images/product_images/thumbnail_GOAL13110294304e24b8b68290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llsystems.ru/images/product_images/thumbnail_GOAL13110294304e24b8b68290f.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1A2ED8" w:rsidRPr="001A2ED8" w:rsidRDefault="001A2ED8" w:rsidP="001A2ED8">
      <w:pPr>
        <w:jc w:val="center"/>
        <w:rPr>
          <w:rStyle w:val="apple-style-span"/>
          <w:rFonts w:ascii="Tahoma" w:hAnsi="Tahoma" w:cs="Tahoma"/>
          <w:b/>
          <w:color w:val="2C2B2B"/>
          <w:sz w:val="36"/>
          <w:szCs w:val="36"/>
        </w:rPr>
      </w:pPr>
      <w:proofErr w:type="spellStart"/>
      <w:r>
        <w:rPr>
          <w:rStyle w:val="apple-style-span"/>
          <w:rFonts w:ascii="Tahoma" w:hAnsi="Tahoma" w:cs="Tahoma"/>
          <w:b/>
          <w:color w:val="2C2B2B"/>
          <w:sz w:val="36"/>
          <w:szCs w:val="36"/>
          <w:lang w:val="en-US"/>
        </w:rPr>
        <w:t>CityAudioServer</w:t>
      </w:r>
      <w:proofErr w:type="spellEnd"/>
      <w:r w:rsidRPr="001A2ED8">
        <w:rPr>
          <w:rStyle w:val="apple-style-span"/>
          <w:rFonts w:ascii="Tahoma" w:hAnsi="Tahoma" w:cs="Tahoma"/>
          <w:b/>
          <w:color w:val="2C2B2B"/>
          <w:sz w:val="36"/>
          <w:szCs w:val="36"/>
        </w:rPr>
        <w:t xml:space="preserve"> </w:t>
      </w:r>
      <w:r>
        <w:rPr>
          <w:rStyle w:val="apple-style-span"/>
          <w:rFonts w:ascii="Tahoma" w:hAnsi="Tahoma" w:cs="Tahoma"/>
          <w:b/>
          <w:color w:val="2C2B2B"/>
          <w:sz w:val="36"/>
          <w:szCs w:val="36"/>
        </w:rPr>
        <w:t>Программно-аппаратный модуль</w:t>
      </w:r>
    </w:p>
    <w:p w:rsidR="001A2ED8" w:rsidRPr="001A2ED8" w:rsidRDefault="001A2ED8" w:rsidP="001A2ED8">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1 780 </w:t>
      </w:r>
      <w:proofErr w:type="spellStart"/>
      <w:r>
        <w:rPr>
          <w:rStyle w:val="apple-style-span"/>
          <w:rFonts w:ascii="Tahoma" w:hAnsi="Tahoma" w:cs="Tahoma"/>
          <w:b/>
          <w:color w:val="2C2B2B"/>
          <w:sz w:val="36"/>
          <w:szCs w:val="36"/>
        </w:rPr>
        <w:t>руб</w:t>
      </w:r>
      <w:proofErr w:type="spellEnd"/>
    </w:p>
    <w:p w:rsidR="001A2ED8" w:rsidRDefault="001A2ED8" w:rsidP="001A2ED8">
      <w:pPr>
        <w:jc w:val="center"/>
        <w:rPr>
          <w:rStyle w:val="apple-style-span"/>
          <w:rFonts w:ascii="Tahoma" w:hAnsi="Tahoma" w:cs="Tahoma"/>
          <w:color w:val="2C2B2B"/>
          <w:sz w:val="17"/>
          <w:szCs w:val="17"/>
        </w:rPr>
      </w:pPr>
      <w:r>
        <w:rPr>
          <w:rStyle w:val="apple-style-span"/>
          <w:rFonts w:ascii="Tahoma" w:hAnsi="Tahoma" w:cs="Tahoma"/>
          <w:color w:val="2C2B2B"/>
          <w:sz w:val="17"/>
          <w:szCs w:val="17"/>
        </w:rPr>
        <w:t xml:space="preserve">Трансляция по сети, запись звука с </w:t>
      </w:r>
      <w:proofErr w:type="spellStart"/>
      <w:r>
        <w:rPr>
          <w:rStyle w:val="apple-style-span"/>
          <w:rFonts w:ascii="Tahoma" w:hAnsi="Tahoma" w:cs="Tahoma"/>
          <w:color w:val="2C2B2B"/>
          <w:sz w:val="17"/>
          <w:szCs w:val="17"/>
        </w:rPr>
        <w:t>детекцией</w:t>
      </w:r>
      <w:proofErr w:type="spellEnd"/>
      <w:r>
        <w:rPr>
          <w:rStyle w:val="apple-style-span"/>
          <w:rFonts w:ascii="Tahoma" w:hAnsi="Tahoma" w:cs="Tahoma"/>
          <w:color w:val="2C2B2B"/>
          <w:sz w:val="17"/>
          <w:szCs w:val="17"/>
        </w:rPr>
        <w:t xml:space="preserve"> звука и с </w:t>
      </w:r>
      <w:proofErr w:type="spellStart"/>
      <w:r>
        <w:rPr>
          <w:rStyle w:val="apple-style-span"/>
          <w:rFonts w:ascii="Tahoma" w:hAnsi="Tahoma" w:cs="Tahoma"/>
          <w:color w:val="2C2B2B"/>
          <w:sz w:val="17"/>
          <w:szCs w:val="17"/>
        </w:rPr>
        <w:t>детекцией</w:t>
      </w:r>
      <w:proofErr w:type="spellEnd"/>
      <w:r>
        <w:rPr>
          <w:rStyle w:val="apple-style-span"/>
          <w:rFonts w:ascii="Tahoma" w:hAnsi="Tahoma" w:cs="Tahoma"/>
          <w:color w:val="2C2B2B"/>
          <w:sz w:val="17"/>
          <w:szCs w:val="17"/>
        </w:rPr>
        <w:t xml:space="preserve"> речи (за каждый аудиоканал).</w:t>
      </w:r>
    </w:p>
    <w:p w:rsidR="001A2ED8" w:rsidRDefault="001A2ED8" w:rsidP="001A2ED8">
      <w:pPr>
        <w:jc w:val="center"/>
        <w:rPr>
          <w:rStyle w:val="apple-style-span"/>
          <w:rFonts w:ascii="Tahoma" w:hAnsi="Tahoma" w:cs="Tahoma"/>
          <w:color w:val="2C2B2B"/>
          <w:sz w:val="17"/>
          <w:szCs w:val="17"/>
        </w:rPr>
      </w:pPr>
    </w:p>
    <w:p w:rsidR="00220110" w:rsidRDefault="00220110" w:rsidP="001A2ED8">
      <w:pPr>
        <w:jc w:val="center"/>
        <w:rPr>
          <w:rStyle w:val="apple-style-span"/>
          <w:rFonts w:ascii="Tahoma" w:hAnsi="Tahoma" w:cs="Tahoma"/>
          <w:color w:val="2C2B2B"/>
          <w:sz w:val="17"/>
          <w:szCs w:val="17"/>
        </w:rPr>
      </w:pPr>
    </w:p>
    <w:p w:rsidR="00220110" w:rsidRDefault="00220110" w:rsidP="00220110">
      <w:pPr>
        <w:jc w:val="center"/>
      </w:pPr>
      <w:r>
        <w:rPr>
          <w:noProof/>
        </w:rPr>
        <w:drawing>
          <wp:inline distT="0" distB="0" distL="0" distR="0">
            <wp:extent cx="952500" cy="1143000"/>
            <wp:effectExtent l="19050" t="0" r="0" b="0"/>
            <wp:docPr id="5" name="Рисунок 4" descr="http://www.allsystems.ru/images/product_images/thumbnail_GOAL13110294304e24b8b68290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llsystems.ru/images/product_images/thumbnail_GOAL13110294304e24b8b68290f.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220110" w:rsidRPr="001A2ED8" w:rsidRDefault="00220110" w:rsidP="00220110">
      <w:pPr>
        <w:jc w:val="center"/>
        <w:rPr>
          <w:rStyle w:val="apple-style-span"/>
          <w:rFonts w:ascii="Tahoma" w:hAnsi="Tahoma" w:cs="Tahoma"/>
          <w:b/>
          <w:color w:val="2C2B2B"/>
          <w:sz w:val="36"/>
          <w:szCs w:val="36"/>
        </w:rPr>
      </w:pPr>
      <w:r>
        <w:rPr>
          <w:rStyle w:val="apple-style-span"/>
          <w:rFonts w:ascii="Tahoma" w:hAnsi="Tahoma" w:cs="Tahoma"/>
          <w:b/>
          <w:color w:val="2C2B2B"/>
          <w:sz w:val="36"/>
          <w:szCs w:val="36"/>
          <w:lang w:val="en-US"/>
        </w:rPr>
        <w:t>City</w:t>
      </w:r>
      <w:r w:rsidRPr="008B2A40">
        <w:rPr>
          <w:rStyle w:val="apple-style-span"/>
          <w:rFonts w:ascii="Tahoma" w:hAnsi="Tahoma" w:cs="Tahoma"/>
          <w:b/>
          <w:color w:val="2C2B2B"/>
          <w:sz w:val="36"/>
          <w:szCs w:val="36"/>
        </w:rPr>
        <w:t>-</w:t>
      </w:r>
      <w:r>
        <w:rPr>
          <w:rStyle w:val="apple-style-span"/>
          <w:rFonts w:ascii="Tahoma" w:hAnsi="Tahoma" w:cs="Tahoma"/>
          <w:b/>
          <w:color w:val="2C2B2B"/>
          <w:sz w:val="36"/>
          <w:szCs w:val="36"/>
          <w:lang w:val="en-US"/>
        </w:rPr>
        <w:t>mobile</w:t>
      </w:r>
      <w:r w:rsidRPr="001A2ED8">
        <w:rPr>
          <w:rStyle w:val="apple-style-span"/>
          <w:rFonts w:ascii="Tahoma" w:hAnsi="Tahoma" w:cs="Tahoma"/>
          <w:b/>
          <w:color w:val="2C2B2B"/>
          <w:sz w:val="36"/>
          <w:szCs w:val="36"/>
        </w:rPr>
        <w:t xml:space="preserve"> </w:t>
      </w:r>
      <w:r>
        <w:rPr>
          <w:rStyle w:val="apple-style-span"/>
          <w:rFonts w:ascii="Tahoma" w:hAnsi="Tahoma" w:cs="Tahoma"/>
          <w:b/>
          <w:color w:val="2C2B2B"/>
          <w:sz w:val="36"/>
          <w:szCs w:val="36"/>
        </w:rPr>
        <w:t>Программный модуль</w:t>
      </w:r>
    </w:p>
    <w:p w:rsidR="001A2ED8" w:rsidRDefault="001A2ED8" w:rsidP="001A2ED8">
      <w:pPr>
        <w:jc w:val="center"/>
        <w:rPr>
          <w:rStyle w:val="apple-style-span"/>
          <w:rFonts w:ascii="Tahoma" w:hAnsi="Tahoma" w:cs="Tahoma"/>
          <w:color w:val="2C2B2B"/>
          <w:sz w:val="17"/>
          <w:szCs w:val="17"/>
        </w:rPr>
      </w:pPr>
    </w:p>
    <w:p w:rsidR="00220110" w:rsidRPr="00220110" w:rsidRDefault="00220110" w:rsidP="00220110">
      <w:pPr>
        <w:spacing w:after="0"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Технология трансляции ВИДЕО на мобильный телефон в реальном времени</w:t>
      </w:r>
    </w:p>
    <w:p w:rsidR="00220110" w:rsidRPr="00220110" w:rsidRDefault="00220110" w:rsidP="00220110">
      <w:pPr>
        <w:numPr>
          <w:ilvl w:val="0"/>
          <w:numId w:val="1"/>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Для этого подходит любой сотовый телефон с функцией GPRS. Работает во всех регионах России и мира, где эта услуга поддерживается. Не требует дополнительной оплаты, кроме как за саму эту услугу мобильной связи.</w:t>
      </w:r>
    </w:p>
    <w:p w:rsidR="00220110" w:rsidRPr="00220110" w:rsidRDefault="00220110" w:rsidP="00220110">
      <w:pPr>
        <w:numPr>
          <w:ilvl w:val="0"/>
          <w:numId w:val="1"/>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Количество одновременно транслируемых камер не ограничено. Переключение между ними производится на телефонной трубке. ± Количество одновременно используемых трубок не ограничено. Любое число находящихся в разных частях мира людей могут просматривать одни и те же камеры без каких-либо перегрузок техники или протоколов. Технология </w:t>
      </w:r>
      <w:proofErr w:type="spellStart"/>
      <w:r w:rsidRPr="00220110">
        <w:rPr>
          <w:rFonts w:ascii="Tahoma" w:eastAsia="Times New Roman" w:hAnsi="Tahoma" w:cs="Tahoma"/>
          <w:color w:val="2D2D2D"/>
          <w:sz w:val="17"/>
          <w:szCs w:val="17"/>
        </w:rPr>
        <w:t>Multicast</w:t>
      </w:r>
      <w:proofErr w:type="spellEnd"/>
      <w:r w:rsidRPr="00220110">
        <w:rPr>
          <w:rFonts w:ascii="Tahoma" w:eastAsia="Times New Roman" w:hAnsi="Tahoma" w:cs="Tahoma"/>
          <w:color w:val="2D2D2D"/>
          <w:sz w:val="17"/>
          <w:szCs w:val="17"/>
        </w:rPr>
        <w:t>.</w:t>
      </w:r>
    </w:p>
    <w:p w:rsidR="00220110" w:rsidRPr="00220110" w:rsidRDefault="00220110" w:rsidP="00220110">
      <w:pPr>
        <w:numPr>
          <w:ilvl w:val="0"/>
          <w:numId w:val="1"/>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Можно увеличивать отдельные части кадра с аппаратным качеством (реальное увеличение разрешения). Поддерживаются как миниатюрные, так и большие дисплеи мобильных телефонов.</w:t>
      </w:r>
    </w:p>
    <w:p w:rsidR="00220110" w:rsidRPr="00220110" w:rsidRDefault="00220110" w:rsidP="00220110">
      <w:pPr>
        <w:numPr>
          <w:ilvl w:val="0"/>
          <w:numId w:val="1"/>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В качестве источника многоканальной передачи ВИДЕО может быть использована любая из видеосистем GOAL v9 или </w:t>
      </w:r>
      <w:proofErr w:type="spellStart"/>
      <w:r w:rsidRPr="00220110">
        <w:rPr>
          <w:rFonts w:ascii="Tahoma" w:eastAsia="Times New Roman" w:hAnsi="Tahoma" w:cs="Tahoma"/>
          <w:color w:val="2D2D2D"/>
          <w:sz w:val="17"/>
          <w:szCs w:val="17"/>
        </w:rPr>
        <w:t>GOALcity</w:t>
      </w:r>
      <w:proofErr w:type="spellEnd"/>
      <w:r w:rsidRPr="00220110">
        <w:rPr>
          <w:rFonts w:ascii="Tahoma" w:eastAsia="Times New Roman" w:hAnsi="Tahoma" w:cs="Tahoma"/>
          <w:color w:val="2D2D2D"/>
          <w:sz w:val="17"/>
          <w:szCs w:val="17"/>
        </w:rPr>
        <w:t xml:space="preserve"> </w:t>
      </w:r>
      <w:proofErr w:type="spellStart"/>
      <w:r w:rsidRPr="00220110">
        <w:rPr>
          <w:rFonts w:ascii="Tahoma" w:eastAsia="Times New Roman" w:hAnsi="Tahoma" w:cs="Tahoma"/>
          <w:color w:val="2D2D2D"/>
          <w:sz w:val="17"/>
          <w:szCs w:val="17"/>
        </w:rPr>
        <w:t>Pegal</w:t>
      </w:r>
      <w:proofErr w:type="spellEnd"/>
      <w:r w:rsidRPr="00220110">
        <w:rPr>
          <w:rFonts w:ascii="Tahoma" w:eastAsia="Times New Roman" w:hAnsi="Tahoma" w:cs="Tahoma"/>
          <w:color w:val="2D2D2D"/>
          <w:sz w:val="17"/>
          <w:szCs w:val="17"/>
        </w:rPr>
        <w:t xml:space="preserve">, а также любая другая, поддерживающая технологию </w:t>
      </w:r>
      <w:proofErr w:type="spellStart"/>
      <w:r w:rsidRPr="00220110">
        <w:rPr>
          <w:rFonts w:ascii="Tahoma" w:eastAsia="Times New Roman" w:hAnsi="Tahoma" w:cs="Tahoma"/>
          <w:color w:val="2D2D2D"/>
          <w:sz w:val="17"/>
          <w:szCs w:val="17"/>
        </w:rPr>
        <w:t>GOAL-mobile</w:t>
      </w:r>
      <w:proofErr w:type="spellEnd"/>
      <w:r w:rsidRPr="00220110">
        <w:rPr>
          <w:rFonts w:ascii="Tahoma" w:eastAsia="Times New Roman" w:hAnsi="Tahoma" w:cs="Tahoma"/>
          <w:color w:val="2D2D2D"/>
          <w:sz w:val="17"/>
          <w:szCs w:val="17"/>
        </w:rPr>
        <w:t>.</w:t>
      </w:r>
    </w:p>
    <w:p w:rsidR="00220110" w:rsidRPr="00220110" w:rsidRDefault="00220110" w:rsidP="00220110">
      <w:pPr>
        <w:numPr>
          <w:ilvl w:val="0"/>
          <w:numId w:val="1"/>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Кроме того, </w:t>
      </w:r>
      <w:proofErr w:type="spellStart"/>
      <w:r w:rsidRPr="00220110">
        <w:rPr>
          <w:rFonts w:ascii="Tahoma" w:eastAsia="Times New Roman" w:hAnsi="Tahoma" w:cs="Tahoma"/>
          <w:color w:val="2D2D2D"/>
          <w:sz w:val="17"/>
          <w:szCs w:val="17"/>
        </w:rPr>
        <w:t>GOAL-mobile</w:t>
      </w:r>
      <w:proofErr w:type="spellEnd"/>
      <w:r w:rsidRPr="00220110">
        <w:rPr>
          <w:rFonts w:ascii="Tahoma" w:eastAsia="Times New Roman" w:hAnsi="Tahoma" w:cs="Tahoma"/>
          <w:color w:val="2D2D2D"/>
          <w:sz w:val="17"/>
          <w:szCs w:val="17"/>
        </w:rPr>
        <w:t xml:space="preserve"> позволяет удаленно управлять любыми электрическими устройствами в режиме реального времени по выбору из меню телефона (закладывается пользователем), а также функциями компьютерных программ обычного PC.</w:t>
      </w:r>
    </w:p>
    <w:p w:rsidR="00220110" w:rsidRPr="00220110" w:rsidRDefault="00220110" w:rsidP="00220110">
      <w:pPr>
        <w:numPr>
          <w:ilvl w:val="0"/>
          <w:numId w:val="1"/>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В составе системы безопасности данная технология позволяет получать тревожные сообщения с выводом на дисплей видеоизображения происходящего события или его записи. А также управлять исполнительными механизмами, подключенными к системе охраны.</w:t>
      </w:r>
    </w:p>
    <w:p w:rsidR="00220110" w:rsidRPr="00220110" w:rsidRDefault="00220110" w:rsidP="00220110">
      <w:pPr>
        <w:spacing w:after="0"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Например, при нажатии на кнопку звонка перед дверью Вашей квартиры, на Ваш телефон поступит сигнал, и на дисплее будет выведена живая трансляция камеры-глазка. При этом у Вас есть возможность нажать кнопку 1 для </w:t>
      </w:r>
      <w:r w:rsidRPr="00220110">
        <w:rPr>
          <w:rFonts w:ascii="Tahoma" w:eastAsia="Times New Roman" w:hAnsi="Tahoma" w:cs="Tahoma"/>
          <w:color w:val="2D2D2D"/>
          <w:sz w:val="17"/>
          <w:szCs w:val="17"/>
        </w:rPr>
        <w:lastRenderedPageBreak/>
        <w:t>открытия замка, кнопку 2 для включения сирены, кнопку 3 для выдачи голосового сообщения и т.д. Количество исполнительных функций ограничивается только Вашей фантазией.</w:t>
      </w:r>
    </w:p>
    <w:p w:rsidR="00220110" w:rsidRPr="00220110" w:rsidRDefault="00220110" w:rsidP="00220110">
      <w:pPr>
        <w:spacing w:after="0"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На сегодняшний день поддерживаются почти 90% моделей телефонов различных фирм (</w:t>
      </w:r>
      <w:proofErr w:type="spellStart"/>
      <w:r w:rsidRPr="00220110">
        <w:rPr>
          <w:rFonts w:ascii="Tahoma" w:eastAsia="Times New Roman" w:hAnsi="Tahoma" w:cs="Tahoma"/>
          <w:color w:val="2D2D2D"/>
          <w:sz w:val="17"/>
          <w:szCs w:val="17"/>
        </w:rPr>
        <w:t>Motorola</w:t>
      </w:r>
      <w:proofErr w:type="spellEnd"/>
      <w:r w:rsidRPr="00220110">
        <w:rPr>
          <w:rFonts w:ascii="Tahoma" w:eastAsia="Times New Roman" w:hAnsi="Tahoma" w:cs="Tahoma"/>
          <w:color w:val="2D2D2D"/>
          <w:sz w:val="17"/>
          <w:szCs w:val="17"/>
        </w:rPr>
        <w:t xml:space="preserve">, </w:t>
      </w:r>
      <w:proofErr w:type="spellStart"/>
      <w:r w:rsidRPr="00220110">
        <w:rPr>
          <w:rFonts w:ascii="Tahoma" w:eastAsia="Times New Roman" w:hAnsi="Tahoma" w:cs="Tahoma"/>
          <w:color w:val="2D2D2D"/>
          <w:sz w:val="17"/>
          <w:szCs w:val="17"/>
        </w:rPr>
        <w:t>Nokia</w:t>
      </w:r>
      <w:proofErr w:type="spellEnd"/>
      <w:r w:rsidRPr="00220110">
        <w:rPr>
          <w:rFonts w:ascii="Tahoma" w:eastAsia="Times New Roman" w:hAnsi="Tahoma" w:cs="Tahoma"/>
          <w:color w:val="2D2D2D"/>
          <w:sz w:val="17"/>
          <w:szCs w:val="17"/>
        </w:rPr>
        <w:t xml:space="preserve">, </w:t>
      </w:r>
      <w:proofErr w:type="spellStart"/>
      <w:r w:rsidRPr="00220110">
        <w:rPr>
          <w:rFonts w:ascii="Tahoma" w:eastAsia="Times New Roman" w:hAnsi="Tahoma" w:cs="Tahoma"/>
          <w:color w:val="2D2D2D"/>
          <w:sz w:val="17"/>
          <w:szCs w:val="17"/>
        </w:rPr>
        <w:t>Samsung</w:t>
      </w:r>
      <w:proofErr w:type="spellEnd"/>
      <w:r w:rsidRPr="00220110">
        <w:rPr>
          <w:rFonts w:ascii="Tahoma" w:eastAsia="Times New Roman" w:hAnsi="Tahoma" w:cs="Tahoma"/>
          <w:color w:val="2D2D2D"/>
          <w:sz w:val="17"/>
          <w:szCs w:val="17"/>
        </w:rPr>
        <w:t xml:space="preserve">, </w:t>
      </w:r>
      <w:proofErr w:type="spellStart"/>
      <w:r w:rsidRPr="00220110">
        <w:rPr>
          <w:rFonts w:ascii="Tahoma" w:eastAsia="Times New Roman" w:hAnsi="Tahoma" w:cs="Tahoma"/>
          <w:color w:val="2D2D2D"/>
          <w:sz w:val="17"/>
          <w:szCs w:val="17"/>
        </w:rPr>
        <w:t>Siemens</w:t>
      </w:r>
      <w:proofErr w:type="spellEnd"/>
      <w:r w:rsidRPr="00220110">
        <w:rPr>
          <w:rFonts w:ascii="Tahoma" w:eastAsia="Times New Roman" w:hAnsi="Tahoma" w:cs="Tahoma"/>
          <w:color w:val="2D2D2D"/>
          <w:sz w:val="17"/>
          <w:szCs w:val="17"/>
        </w:rPr>
        <w:t xml:space="preserve">, </w:t>
      </w:r>
      <w:proofErr w:type="spellStart"/>
      <w:r w:rsidRPr="00220110">
        <w:rPr>
          <w:rFonts w:ascii="Tahoma" w:eastAsia="Times New Roman" w:hAnsi="Tahoma" w:cs="Tahoma"/>
          <w:color w:val="2D2D2D"/>
          <w:sz w:val="17"/>
          <w:szCs w:val="17"/>
        </w:rPr>
        <w:t>Sony</w:t>
      </w:r>
      <w:proofErr w:type="spellEnd"/>
      <w:r w:rsidRPr="00220110">
        <w:rPr>
          <w:rFonts w:ascii="Tahoma" w:eastAsia="Times New Roman" w:hAnsi="Tahoma" w:cs="Tahoma"/>
          <w:color w:val="2D2D2D"/>
          <w:sz w:val="17"/>
          <w:szCs w:val="17"/>
        </w:rPr>
        <w:t xml:space="preserve"> </w:t>
      </w:r>
      <w:proofErr w:type="spellStart"/>
      <w:r w:rsidRPr="00220110">
        <w:rPr>
          <w:rFonts w:ascii="Tahoma" w:eastAsia="Times New Roman" w:hAnsi="Tahoma" w:cs="Tahoma"/>
          <w:color w:val="2D2D2D"/>
          <w:sz w:val="17"/>
          <w:szCs w:val="17"/>
        </w:rPr>
        <w:t>Ericsson</w:t>
      </w:r>
      <w:proofErr w:type="spellEnd"/>
      <w:r w:rsidRPr="00220110">
        <w:rPr>
          <w:rFonts w:ascii="Tahoma" w:eastAsia="Times New Roman" w:hAnsi="Tahoma" w:cs="Tahoma"/>
          <w:color w:val="2D2D2D"/>
          <w:sz w:val="17"/>
          <w:szCs w:val="17"/>
        </w:rPr>
        <w:t>). В ближайшее время будет разработано программное обеспечение под остальные.</w:t>
      </w:r>
    </w:p>
    <w:p w:rsidR="00220110" w:rsidRDefault="00220110" w:rsidP="001A2ED8">
      <w:pPr>
        <w:jc w:val="center"/>
      </w:pPr>
    </w:p>
    <w:p w:rsidR="00220110" w:rsidRDefault="00220110" w:rsidP="001A2ED8">
      <w:pPr>
        <w:jc w:val="center"/>
      </w:pPr>
    </w:p>
    <w:p w:rsidR="00220110" w:rsidRDefault="00220110" w:rsidP="00220110">
      <w:pPr>
        <w:jc w:val="center"/>
        <w:rPr>
          <w:rStyle w:val="apple-style-span"/>
          <w:rFonts w:ascii="Tahoma" w:hAnsi="Tahoma" w:cs="Tahoma"/>
          <w:color w:val="2C2B2B"/>
          <w:sz w:val="17"/>
          <w:szCs w:val="17"/>
        </w:rPr>
      </w:pPr>
    </w:p>
    <w:p w:rsidR="00220110" w:rsidRDefault="00220110" w:rsidP="00220110">
      <w:pPr>
        <w:jc w:val="center"/>
      </w:pPr>
      <w:r>
        <w:rPr>
          <w:noProof/>
        </w:rPr>
        <w:drawing>
          <wp:inline distT="0" distB="0" distL="0" distR="0">
            <wp:extent cx="952500" cy="1143000"/>
            <wp:effectExtent l="19050" t="0" r="0" b="0"/>
            <wp:docPr id="6" name="Рисунок 4" descr="http://www.allsystems.ru/images/product_images/thumbnail_GOAL13110294304e24b8b68290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llsystems.ru/images/product_images/thumbnail_GOAL13110294304e24b8b68290f.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220110" w:rsidRDefault="00220110" w:rsidP="00220110">
      <w:pPr>
        <w:jc w:val="center"/>
        <w:rPr>
          <w:rStyle w:val="apple-style-span"/>
          <w:rFonts w:ascii="Tahoma" w:hAnsi="Tahoma" w:cs="Tahoma"/>
          <w:b/>
          <w:color w:val="2C2B2B"/>
          <w:sz w:val="36"/>
          <w:szCs w:val="36"/>
        </w:rPr>
      </w:pPr>
      <w:proofErr w:type="spellStart"/>
      <w:r>
        <w:rPr>
          <w:rStyle w:val="apple-style-span"/>
          <w:rFonts w:ascii="Tahoma" w:hAnsi="Tahoma" w:cs="Tahoma"/>
          <w:b/>
          <w:color w:val="2C2B2B"/>
          <w:sz w:val="36"/>
          <w:szCs w:val="36"/>
          <w:lang w:val="en-US"/>
        </w:rPr>
        <w:t>Cityarchive</w:t>
      </w:r>
      <w:proofErr w:type="spellEnd"/>
      <w:r w:rsidRPr="001A2ED8">
        <w:rPr>
          <w:rStyle w:val="apple-style-span"/>
          <w:rFonts w:ascii="Tahoma" w:hAnsi="Tahoma" w:cs="Tahoma"/>
          <w:b/>
          <w:color w:val="2C2B2B"/>
          <w:sz w:val="36"/>
          <w:szCs w:val="36"/>
        </w:rPr>
        <w:t xml:space="preserve"> </w:t>
      </w:r>
      <w:r>
        <w:rPr>
          <w:rStyle w:val="apple-style-span"/>
          <w:rFonts w:ascii="Tahoma" w:hAnsi="Tahoma" w:cs="Tahoma"/>
          <w:b/>
          <w:color w:val="2C2B2B"/>
          <w:sz w:val="36"/>
          <w:szCs w:val="36"/>
        </w:rPr>
        <w:t>Программное обеспечение</w:t>
      </w:r>
    </w:p>
    <w:p w:rsidR="00220110" w:rsidRPr="001A2ED8" w:rsidRDefault="00220110" w:rsidP="00220110">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8 400 </w:t>
      </w:r>
      <w:proofErr w:type="spellStart"/>
      <w:r>
        <w:rPr>
          <w:rStyle w:val="apple-style-span"/>
          <w:rFonts w:ascii="Tahoma" w:hAnsi="Tahoma" w:cs="Tahoma"/>
          <w:b/>
          <w:color w:val="2C2B2B"/>
          <w:sz w:val="36"/>
          <w:szCs w:val="36"/>
        </w:rPr>
        <w:t>руб</w:t>
      </w:r>
      <w:proofErr w:type="spellEnd"/>
    </w:p>
    <w:p w:rsidR="00220110" w:rsidRDefault="00220110" w:rsidP="001A2ED8">
      <w:pPr>
        <w:jc w:val="center"/>
        <w:rPr>
          <w:rStyle w:val="apple-style-span"/>
          <w:rFonts w:ascii="Tahoma" w:hAnsi="Tahoma" w:cs="Tahoma"/>
          <w:color w:val="2C2B2B"/>
          <w:sz w:val="17"/>
          <w:szCs w:val="17"/>
        </w:rPr>
      </w:pPr>
      <w:r>
        <w:rPr>
          <w:rStyle w:val="apple-style-span"/>
          <w:rFonts w:ascii="Tahoma" w:hAnsi="Tahoma" w:cs="Tahoma"/>
          <w:color w:val="2C2B2B"/>
          <w:sz w:val="17"/>
          <w:szCs w:val="17"/>
        </w:rPr>
        <w:t xml:space="preserve">Сетевой сервер хранения данных с возможностью просмотра по сети (сетевой клиент включен). Совместим с </w:t>
      </w:r>
      <w:proofErr w:type="spellStart"/>
      <w:r>
        <w:rPr>
          <w:rStyle w:val="apple-style-span"/>
          <w:rFonts w:ascii="Tahoma" w:hAnsi="Tahoma" w:cs="Tahoma"/>
          <w:color w:val="2C2B2B"/>
          <w:sz w:val="17"/>
          <w:szCs w:val="17"/>
        </w:rPr>
        <w:t>GOALcity</w:t>
      </w:r>
      <w:proofErr w:type="spellEnd"/>
      <w:r>
        <w:rPr>
          <w:rStyle w:val="apple-style-span"/>
          <w:rFonts w:ascii="Tahoma" w:hAnsi="Tahoma" w:cs="Tahoma"/>
          <w:color w:val="2C2B2B"/>
          <w:sz w:val="17"/>
          <w:szCs w:val="17"/>
        </w:rPr>
        <w:t xml:space="preserve"> </w:t>
      </w:r>
      <w:proofErr w:type="spellStart"/>
      <w:r>
        <w:rPr>
          <w:rStyle w:val="apple-style-span"/>
          <w:rFonts w:ascii="Tahoma" w:hAnsi="Tahoma" w:cs="Tahoma"/>
          <w:color w:val="2C2B2B"/>
          <w:sz w:val="17"/>
          <w:szCs w:val="17"/>
        </w:rPr>
        <w:t>Pegal</w:t>
      </w:r>
      <w:proofErr w:type="spellEnd"/>
      <w:r>
        <w:rPr>
          <w:rStyle w:val="apple-style-span"/>
          <w:rFonts w:ascii="Tahoma" w:hAnsi="Tahoma" w:cs="Tahoma"/>
          <w:color w:val="2C2B2B"/>
          <w:sz w:val="17"/>
          <w:szCs w:val="17"/>
        </w:rPr>
        <w:t xml:space="preserve"> </w:t>
      </w:r>
      <w:proofErr w:type="spellStart"/>
      <w:r>
        <w:rPr>
          <w:rStyle w:val="apple-style-span"/>
          <w:rFonts w:ascii="Tahoma" w:hAnsi="Tahoma" w:cs="Tahoma"/>
          <w:color w:val="2C2B2B"/>
          <w:sz w:val="17"/>
          <w:szCs w:val="17"/>
        </w:rPr>
        <w:t>Net</w:t>
      </w:r>
      <w:proofErr w:type="spellEnd"/>
      <w:r>
        <w:rPr>
          <w:rStyle w:val="apple-style-span"/>
          <w:rFonts w:ascii="Tahoma" w:hAnsi="Tahoma" w:cs="Tahoma"/>
          <w:color w:val="2C2B2B"/>
          <w:sz w:val="17"/>
          <w:szCs w:val="17"/>
        </w:rPr>
        <w:t xml:space="preserve"> и GOAL v9.</w:t>
      </w:r>
    </w:p>
    <w:p w:rsidR="00220110" w:rsidRDefault="00220110" w:rsidP="001A2ED8">
      <w:pPr>
        <w:jc w:val="center"/>
        <w:rPr>
          <w:rStyle w:val="apple-style-span"/>
          <w:rFonts w:ascii="Tahoma" w:hAnsi="Tahoma" w:cs="Tahoma"/>
          <w:color w:val="2C2B2B"/>
          <w:sz w:val="17"/>
          <w:szCs w:val="17"/>
        </w:rPr>
      </w:pPr>
    </w:p>
    <w:p w:rsidR="008B2A40" w:rsidRDefault="008B2A40" w:rsidP="008B2A40">
      <w:pPr>
        <w:jc w:val="center"/>
        <w:rPr>
          <w:lang w:val="en-US"/>
        </w:rPr>
      </w:pPr>
      <w:r>
        <w:rPr>
          <w:noProof/>
        </w:rPr>
        <w:drawing>
          <wp:inline distT="0" distB="0" distL="0" distR="0">
            <wp:extent cx="952500" cy="590550"/>
            <wp:effectExtent l="19050" t="0" r="0" b="0"/>
            <wp:docPr id="1" name="Рисунок 1" descr="http://www.allsystems.ru/images/product_images/thumbnail_bmpi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lsystems.ru/images/product_images/thumbnail_bmpimp.jpg"/>
                    <pic:cNvPicPr>
                      <a:picLocks noChangeAspect="1" noChangeArrowheads="1"/>
                    </pic:cNvPicPr>
                  </pic:nvPicPr>
                  <pic:blipFill>
                    <a:blip r:embed="rId6"/>
                    <a:srcRect/>
                    <a:stretch>
                      <a:fillRect/>
                    </a:stretch>
                  </pic:blipFill>
                  <pic:spPr bwMode="auto">
                    <a:xfrm>
                      <a:off x="0" y="0"/>
                      <a:ext cx="952500" cy="590550"/>
                    </a:xfrm>
                    <a:prstGeom prst="rect">
                      <a:avLst/>
                    </a:prstGeom>
                    <a:noFill/>
                    <a:ln w="9525">
                      <a:noFill/>
                      <a:miter lim="800000"/>
                      <a:headEnd/>
                      <a:tailEnd/>
                    </a:ln>
                  </pic:spPr>
                </pic:pic>
              </a:graphicData>
            </a:graphic>
          </wp:inline>
        </w:drawing>
      </w:r>
    </w:p>
    <w:p w:rsidR="008B2A40" w:rsidRPr="002E3EC4" w:rsidRDefault="008B2A40" w:rsidP="008B2A40">
      <w:pPr>
        <w:shd w:val="clear" w:color="auto" w:fill="F5F5F5"/>
        <w:spacing w:after="0" w:line="240" w:lineRule="auto"/>
        <w:outlineLvl w:val="0"/>
        <w:rPr>
          <w:rFonts w:ascii="Tahoma" w:eastAsia="Times New Roman" w:hAnsi="Tahoma" w:cs="Tahoma"/>
          <w:b/>
          <w:bCs/>
          <w:kern w:val="36"/>
          <w:sz w:val="36"/>
          <w:szCs w:val="36"/>
        </w:rPr>
      </w:pPr>
      <w:r w:rsidRPr="00D636C9">
        <w:rPr>
          <w:rFonts w:ascii="Tahoma" w:eastAsia="Times New Roman" w:hAnsi="Tahoma" w:cs="Tahoma"/>
          <w:b/>
          <w:bCs/>
          <w:kern w:val="36"/>
          <w:sz w:val="36"/>
          <w:szCs w:val="36"/>
        </w:rPr>
        <w:t xml:space="preserve">Внешний мультиплексор с </w:t>
      </w:r>
      <w:proofErr w:type="spellStart"/>
      <w:r w:rsidRPr="00D636C9">
        <w:rPr>
          <w:rFonts w:ascii="Tahoma" w:eastAsia="Times New Roman" w:hAnsi="Tahoma" w:cs="Tahoma"/>
          <w:b/>
          <w:bCs/>
          <w:kern w:val="36"/>
          <w:sz w:val="36"/>
          <w:szCs w:val="36"/>
        </w:rPr>
        <w:t>Impulsar</w:t>
      </w:r>
      <w:proofErr w:type="spellEnd"/>
      <w:r w:rsidRPr="00D636C9">
        <w:rPr>
          <w:rFonts w:ascii="Tahoma" w:eastAsia="Times New Roman" w:hAnsi="Tahoma" w:cs="Tahoma"/>
          <w:b/>
          <w:bCs/>
          <w:kern w:val="36"/>
          <w:sz w:val="36"/>
          <w:szCs w:val="36"/>
        </w:rPr>
        <w:t xml:space="preserve"> (</w:t>
      </w:r>
      <w:proofErr w:type="spellStart"/>
      <w:r w:rsidRPr="00D636C9">
        <w:rPr>
          <w:rFonts w:ascii="Tahoma" w:eastAsia="Times New Roman" w:hAnsi="Tahoma" w:cs="Tahoma"/>
          <w:b/>
          <w:bCs/>
          <w:kern w:val="36"/>
          <w:sz w:val="36"/>
          <w:szCs w:val="36"/>
        </w:rPr>
        <w:t>ВМ</w:t>
      </w:r>
      <w:proofErr w:type="gramStart"/>
      <w:r w:rsidRPr="00D636C9">
        <w:rPr>
          <w:rFonts w:ascii="Tahoma" w:eastAsia="Times New Roman" w:hAnsi="Tahoma" w:cs="Tahoma"/>
          <w:b/>
          <w:bCs/>
          <w:kern w:val="36"/>
          <w:sz w:val="36"/>
          <w:szCs w:val="36"/>
        </w:rPr>
        <w:t>п</w:t>
      </w:r>
      <w:proofErr w:type="spellEnd"/>
      <w:r w:rsidRPr="00D636C9">
        <w:rPr>
          <w:rFonts w:ascii="Tahoma" w:eastAsia="Times New Roman" w:hAnsi="Tahoma" w:cs="Tahoma"/>
          <w:b/>
          <w:bCs/>
          <w:kern w:val="36"/>
          <w:sz w:val="36"/>
          <w:szCs w:val="36"/>
        </w:rPr>
        <w:t>(</w:t>
      </w:r>
      <w:proofErr w:type="gramEnd"/>
      <w:r w:rsidRPr="00D636C9">
        <w:rPr>
          <w:rFonts w:ascii="Tahoma" w:eastAsia="Times New Roman" w:hAnsi="Tahoma" w:cs="Tahoma"/>
          <w:b/>
          <w:bCs/>
          <w:kern w:val="36"/>
          <w:sz w:val="36"/>
          <w:szCs w:val="36"/>
        </w:rPr>
        <w:t>И))</w:t>
      </w:r>
    </w:p>
    <w:p w:rsidR="008B2A40" w:rsidRPr="00D636C9" w:rsidRDefault="008B2A40" w:rsidP="008B2A40">
      <w:pPr>
        <w:shd w:val="clear" w:color="auto" w:fill="F5F5F5"/>
        <w:spacing w:after="0" w:line="240" w:lineRule="auto"/>
        <w:jc w:val="center"/>
        <w:outlineLvl w:val="0"/>
        <w:rPr>
          <w:rFonts w:ascii="Tahoma" w:eastAsia="Times New Roman" w:hAnsi="Tahoma" w:cs="Tahoma"/>
          <w:b/>
          <w:bCs/>
          <w:kern w:val="36"/>
          <w:sz w:val="36"/>
          <w:szCs w:val="36"/>
        </w:rPr>
      </w:pPr>
      <w:r>
        <w:rPr>
          <w:rFonts w:ascii="Tahoma" w:eastAsia="Times New Roman" w:hAnsi="Tahoma" w:cs="Tahoma"/>
          <w:b/>
          <w:bCs/>
          <w:kern w:val="36"/>
          <w:sz w:val="36"/>
          <w:szCs w:val="36"/>
        </w:rPr>
        <w:t xml:space="preserve">Цена  12 500 </w:t>
      </w:r>
      <w:proofErr w:type="spellStart"/>
      <w:r>
        <w:rPr>
          <w:rFonts w:ascii="Tahoma" w:eastAsia="Times New Roman" w:hAnsi="Tahoma" w:cs="Tahoma"/>
          <w:b/>
          <w:bCs/>
          <w:kern w:val="36"/>
          <w:sz w:val="36"/>
          <w:szCs w:val="36"/>
        </w:rPr>
        <w:t>руб</w:t>
      </w:r>
      <w:proofErr w:type="spellEnd"/>
    </w:p>
    <w:p w:rsidR="008B2A40" w:rsidRPr="00D636C9" w:rsidRDefault="008B2A40" w:rsidP="008B2A40"/>
    <w:p w:rsidR="008B2A40" w:rsidRPr="00D636C9" w:rsidRDefault="008B2A40" w:rsidP="008B2A40"/>
    <w:p w:rsidR="008B2A40" w:rsidRPr="00D636C9" w:rsidRDefault="008B2A40" w:rsidP="008B2A40">
      <w:pPr>
        <w:spacing w:after="0" w:line="240" w:lineRule="auto"/>
        <w:rPr>
          <w:rFonts w:ascii="Tahoma" w:eastAsia="Times New Roman" w:hAnsi="Tahoma" w:cs="Tahoma"/>
          <w:color w:val="2D2D2D"/>
          <w:sz w:val="17"/>
          <w:szCs w:val="17"/>
        </w:rPr>
      </w:pPr>
      <w:r w:rsidRPr="00D636C9">
        <w:rPr>
          <w:rFonts w:ascii="Tahoma" w:eastAsia="Times New Roman" w:hAnsi="Tahoma" w:cs="Tahoma"/>
          <w:color w:val="2D2D2D"/>
          <w:sz w:val="17"/>
          <w:szCs w:val="17"/>
        </w:rPr>
        <w:t xml:space="preserve">До этого мультиплексированные каналы </w:t>
      </w:r>
      <w:proofErr w:type="spellStart"/>
      <w:r w:rsidRPr="00D636C9">
        <w:rPr>
          <w:rFonts w:ascii="Tahoma" w:eastAsia="Times New Roman" w:hAnsi="Tahoma" w:cs="Tahoma"/>
          <w:color w:val="2D2D2D"/>
          <w:sz w:val="17"/>
          <w:szCs w:val="17"/>
        </w:rPr>
        <w:t>GOALcity</w:t>
      </w:r>
      <w:proofErr w:type="spellEnd"/>
      <w:r w:rsidRPr="00D636C9">
        <w:rPr>
          <w:rFonts w:ascii="Tahoma" w:eastAsia="Times New Roman" w:hAnsi="Tahoma" w:cs="Tahoma"/>
          <w:color w:val="2D2D2D"/>
          <w:sz w:val="17"/>
          <w:szCs w:val="17"/>
        </w:rPr>
        <w:t xml:space="preserve"> заводились посредством проводных разъемов, монтажной планки или через многофункциональный Блок расширения. Между дешевым не совсем </w:t>
      </w:r>
      <w:proofErr w:type="spellStart"/>
      <w:r w:rsidRPr="00D636C9">
        <w:rPr>
          <w:rFonts w:ascii="Tahoma" w:eastAsia="Times New Roman" w:hAnsi="Tahoma" w:cs="Tahoma"/>
          <w:color w:val="2D2D2D"/>
          <w:sz w:val="17"/>
          <w:szCs w:val="17"/>
        </w:rPr>
        <w:t>эстетичым</w:t>
      </w:r>
      <w:proofErr w:type="spellEnd"/>
      <w:r w:rsidRPr="00D636C9">
        <w:rPr>
          <w:rFonts w:ascii="Tahoma" w:eastAsia="Times New Roman" w:hAnsi="Tahoma" w:cs="Tahoma"/>
          <w:color w:val="2D2D2D"/>
          <w:sz w:val="17"/>
          <w:szCs w:val="17"/>
        </w:rPr>
        <w:t xml:space="preserve"> решением и дорогим БР высокого класса не было серединного выбора.</w:t>
      </w:r>
    </w:p>
    <w:p w:rsidR="008B2A40" w:rsidRPr="00D636C9" w:rsidRDefault="008B2A40" w:rsidP="008B2A40">
      <w:pPr>
        <w:spacing w:after="0" w:line="240" w:lineRule="auto"/>
        <w:rPr>
          <w:rFonts w:ascii="Tahoma" w:eastAsia="Times New Roman" w:hAnsi="Tahoma" w:cs="Tahoma"/>
          <w:color w:val="2D2D2D"/>
          <w:sz w:val="17"/>
          <w:szCs w:val="17"/>
        </w:rPr>
      </w:pPr>
      <w:r w:rsidRPr="00D636C9">
        <w:rPr>
          <w:rFonts w:ascii="Tahoma" w:eastAsia="Times New Roman" w:hAnsi="Tahoma" w:cs="Tahoma"/>
          <w:color w:val="2D2D2D"/>
          <w:sz w:val="17"/>
          <w:szCs w:val="17"/>
        </w:rPr>
        <w:t xml:space="preserve">Чтобы удовлетворить все желания клиентов </w:t>
      </w:r>
      <w:proofErr w:type="spellStart"/>
      <w:r w:rsidRPr="00D636C9">
        <w:rPr>
          <w:rFonts w:ascii="Tahoma" w:eastAsia="Times New Roman" w:hAnsi="Tahoma" w:cs="Tahoma"/>
          <w:color w:val="2D2D2D"/>
          <w:sz w:val="17"/>
          <w:szCs w:val="17"/>
        </w:rPr>
        <w:t>СпецЛаб</w:t>
      </w:r>
      <w:proofErr w:type="spellEnd"/>
      <w:r w:rsidRPr="00D636C9">
        <w:rPr>
          <w:rFonts w:ascii="Tahoma" w:eastAsia="Times New Roman" w:hAnsi="Tahoma" w:cs="Tahoma"/>
          <w:color w:val="2D2D2D"/>
          <w:sz w:val="17"/>
          <w:szCs w:val="17"/>
        </w:rPr>
        <w:t xml:space="preserve"> разработал и запустил в продажу Внешний мультиплексор </w:t>
      </w:r>
      <w:proofErr w:type="spellStart"/>
      <w:r w:rsidRPr="00D636C9">
        <w:rPr>
          <w:rFonts w:ascii="Tahoma" w:eastAsia="Times New Roman" w:hAnsi="Tahoma" w:cs="Tahoma"/>
          <w:color w:val="2D2D2D"/>
          <w:sz w:val="17"/>
          <w:szCs w:val="17"/>
        </w:rPr>
        <w:t>экономкласса</w:t>
      </w:r>
      <w:proofErr w:type="spellEnd"/>
      <w:r w:rsidRPr="00D636C9">
        <w:rPr>
          <w:rFonts w:ascii="Tahoma" w:eastAsia="Times New Roman" w:hAnsi="Tahoma" w:cs="Tahoma"/>
          <w:color w:val="2D2D2D"/>
          <w:sz w:val="17"/>
          <w:szCs w:val="17"/>
        </w:rPr>
        <w:t xml:space="preserve">. Его большой прочный корпус позволяет производить надежный и удобный монтаж видеокабелей. Эстетичный, хотя и </w:t>
      </w:r>
      <w:proofErr w:type="spellStart"/>
      <w:r w:rsidRPr="00D636C9">
        <w:rPr>
          <w:rFonts w:ascii="Tahoma" w:eastAsia="Times New Roman" w:hAnsi="Tahoma" w:cs="Tahoma"/>
          <w:color w:val="2D2D2D"/>
          <w:sz w:val="17"/>
          <w:szCs w:val="17"/>
        </w:rPr>
        <w:t>аскетичный</w:t>
      </w:r>
      <w:proofErr w:type="spellEnd"/>
      <w:r w:rsidRPr="00D636C9">
        <w:rPr>
          <w:rFonts w:ascii="Tahoma" w:eastAsia="Times New Roman" w:hAnsi="Tahoma" w:cs="Tahoma"/>
          <w:color w:val="2D2D2D"/>
          <w:sz w:val="17"/>
          <w:szCs w:val="17"/>
        </w:rPr>
        <w:t xml:space="preserve"> дизайн вполне вписывается в «евроремонт», а также в стандартную серверную 19” стойку. Электроника содержит цепи корректировки качества видеосигнала, что позволяет избежать наиболее распространенных помех.</w:t>
      </w:r>
    </w:p>
    <w:p w:rsidR="008B2A40" w:rsidRPr="00D636C9" w:rsidRDefault="008B2A40" w:rsidP="008B2A40">
      <w:pPr>
        <w:spacing w:after="0" w:line="240" w:lineRule="auto"/>
        <w:rPr>
          <w:rFonts w:ascii="Tahoma" w:eastAsia="Times New Roman" w:hAnsi="Tahoma" w:cs="Tahoma"/>
          <w:color w:val="2D2D2D"/>
          <w:sz w:val="17"/>
          <w:szCs w:val="17"/>
        </w:rPr>
      </w:pPr>
      <w:proofErr w:type="spellStart"/>
      <w:proofErr w:type="gram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предназначен для умножения числа подключаемых видеоканалов за счет временного уплотнения сигнала при использовании в составе многоканальных систем видеонаблюдения (СВН) </w:t>
      </w:r>
      <w:proofErr w:type="spellStart"/>
      <w:r w:rsidRPr="00D636C9">
        <w:rPr>
          <w:rFonts w:ascii="Tahoma" w:eastAsia="Times New Roman" w:hAnsi="Tahoma" w:cs="Tahoma"/>
          <w:color w:val="2D2D2D"/>
          <w:sz w:val="17"/>
          <w:szCs w:val="17"/>
        </w:rPr>
        <w:t>GOALcity</w:t>
      </w:r>
      <w:proofErr w:type="spellEnd"/>
      <w:r w:rsidRPr="00D636C9">
        <w:rPr>
          <w:rFonts w:ascii="Tahoma" w:eastAsia="Times New Roman" w:hAnsi="Tahoma" w:cs="Tahoma"/>
          <w:color w:val="2D2D2D"/>
          <w:sz w:val="17"/>
          <w:szCs w:val="17"/>
        </w:rPr>
        <w:t>.</w:t>
      </w:r>
      <w:proofErr w:type="gramEnd"/>
      <w:r w:rsidRPr="00D636C9">
        <w:rPr>
          <w:rFonts w:ascii="Tahoma" w:eastAsia="Times New Roman" w:hAnsi="Tahoma" w:cs="Tahoma"/>
          <w:color w:val="2D2D2D"/>
          <w:sz w:val="17"/>
          <w:szCs w:val="17"/>
        </w:rPr>
        <w:t xml:space="preserve"> На передней панели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находится 16 разъемов BNC для подключения видеокамер. На задней панели расположены 4 разъема BNC для подключения к одной 4-х </w:t>
      </w:r>
      <w:proofErr w:type="spellStart"/>
      <w:r w:rsidRPr="00D636C9">
        <w:rPr>
          <w:rFonts w:ascii="Tahoma" w:eastAsia="Times New Roman" w:hAnsi="Tahoma" w:cs="Tahoma"/>
          <w:color w:val="2D2D2D"/>
          <w:sz w:val="17"/>
          <w:szCs w:val="17"/>
        </w:rPr>
        <w:t>чиповой</w:t>
      </w:r>
      <w:proofErr w:type="spellEnd"/>
      <w:r w:rsidRPr="00D636C9">
        <w:rPr>
          <w:rFonts w:ascii="Tahoma" w:eastAsia="Times New Roman" w:hAnsi="Tahoma" w:cs="Tahoma"/>
          <w:color w:val="2D2D2D"/>
          <w:sz w:val="17"/>
          <w:szCs w:val="17"/>
        </w:rPr>
        <w:t xml:space="preserve"> плате </w:t>
      </w:r>
      <w:proofErr w:type="spellStart"/>
      <w:r w:rsidRPr="00D636C9">
        <w:rPr>
          <w:rFonts w:ascii="Tahoma" w:eastAsia="Times New Roman" w:hAnsi="Tahoma" w:cs="Tahoma"/>
          <w:color w:val="2D2D2D"/>
          <w:sz w:val="17"/>
          <w:szCs w:val="17"/>
        </w:rPr>
        <w:t>видеозахвата</w:t>
      </w:r>
      <w:proofErr w:type="spellEnd"/>
      <w:r w:rsidRPr="00D636C9">
        <w:rPr>
          <w:rFonts w:ascii="Tahoma" w:eastAsia="Times New Roman" w:hAnsi="Tahoma" w:cs="Tahoma"/>
          <w:color w:val="2D2D2D"/>
          <w:sz w:val="17"/>
          <w:szCs w:val="17"/>
        </w:rPr>
        <w:t xml:space="preserve">, а также разъемы для подключения кабелей синхронизации и питания. С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мультиплексированные видеосигналы поступают на платы </w:t>
      </w:r>
      <w:proofErr w:type="spellStart"/>
      <w:r w:rsidRPr="00D636C9">
        <w:rPr>
          <w:rFonts w:ascii="Tahoma" w:eastAsia="Times New Roman" w:hAnsi="Tahoma" w:cs="Tahoma"/>
          <w:color w:val="2D2D2D"/>
          <w:sz w:val="17"/>
          <w:szCs w:val="17"/>
        </w:rPr>
        <w:t>видеозахвата</w:t>
      </w:r>
      <w:proofErr w:type="spellEnd"/>
      <w:r w:rsidRPr="00D636C9">
        <w:rPr>
          <w:rFonts w:ascii="Tahoma" w:eastAsia="Times New Roman" w:hAnsi="Tahoma" w:cs="Tahoma"/>
          <w:color w:val="2D2D2D"/>
          <w:sz w:val="17"/>
          <w:szCs w:val="17"/>
        </w:rPr>
        <w:t xml:space="preserve">. Таким образом, каждые 4 камеры подключаются к одному живому каналу видео. С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на платы </w:t>
      </w:r>
      <w:proofErr w:type="spellStart"/>
      <w:r w:rsidRPr="00D636C9">
        <w:rPr>
          <w:rFonts w:ascii="Tahoma" w:eastAsia="Times New Roman" w:hAnsi="Tahoma" w:cs="Tahoma"/>
          <w:color w:val="2D2D2D"/>
          <w:sz w:val="17"/>
          <w:szCs w:val="17"/>
        </w:rPr>
        <w:t>видеозахвата</w:t>
      </w:r>
      <w:proofErr w:type="spellEnd"/>
      <w:r w:rsidRPr="00D636C9">
        <w:rPr>
          <w:rFonts w:ascii="Tahoma" w:eastAsia="Times New Roman" w:hAnsi="Tahoma" w:cs="Tahoma"/>
          <w:color w:val="2D2D2D"/>
          <w:sz w:val="17"/>
          <w:szCs w:val="17"/>
        </w:rPr>
        <w:t xml:space="preserve"> поступают управляющие сигналы по интерфейсу I2C (розетка RJ-45).</w:t>
      </w:r>
    </w:p>
    <w:p w:rsidR="008B2A40" w:rsidRPr="00D636C9" w:rsidRDefault="008B2A40" w:rsidP="008B2A40">
      <w:pPr>
        <w:spacing w:after="0" w:line="240" w:lineRule="auto"/>
        <w:rPr>
          <w:rFonts w:ascii="Tahoma" w:eastAsia="Times New Roman" w:hAnsi="Tahoma" w:cs="Tahoma"/>
          <w:color w:val="2D2D2D"/>
          <w:sz w:val="17"/>
          <w:szCs w:val="17"/>
        </w:rPr>
      </w:pP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 это сложное техническое устройство, размещенное в небольшом корпусе. Оно включает в себя микроэлектронные элементы в области аппаратной предварительной обработки видеосигнала. К каждой 4-х </w:t>
      </w:r>
      <w:proofErr w:type="spellStart"/>
      <w:r w:rsidRPr="00D636C9">
        <w:rPr>
          <w:rFonts w:ascii="Tahoma" w:eastAsia="Times New Roman" w:hAnsi="Tahoma" w:cs="Tahoma"/>
          <w:color w:val="2D2D2D"/>
          <w:sz w:val="17"/>
          <w:szCs w:val="17"/>
        </w:rPr>
        <w:t>чиповой</w:t>
      </w:r>
      <w:proofErr w:type="spellEnd"/>
      <w:r w:rsidRPr="00D636C9">
        <w:rPr>
          <w:rFonts w:ascii="Tahoma" w:eastAsia="Times New Roman" w:hAnsi="Tahoma" w:cs="Tahoma"/>
          <w:color w:val="2D2D2D"/>
          <w:sz w:val="17"/>
          <w:szCs w:val="17"/>
        </w:rPr>
        <w:t xml:space="preserve"> плате </w:t>
      </w:r>
      <w:proofErr w:type="spellStart"/>
      <w:r w:rsidRPr="00D636C9">
        <w:rPr>
          <w:rFonts w:ascii="Tahoma" w:eastAsia="Times New Roman" w:hAnsi="Tahoma" w:cs="Tahoma"/>
          <w:color w:val="2D2D2D"/>
          <w:sz w:val="17"/>
          <w:szCs w:val="17"/>
        </w:rPr>
        <w:t>видеозахвата</w:t>
      </w:r>
      <w:proofErr w:type="spellEnd"/>
      <w:r w:rsidRPr="00D636C9">
        <w:rPr>
          <w:rFonts w:ascii="Tahoma" w:eastAsia="Times New Roman" w:hAnsi="Tahoma" w:cs="Tahoma"/>
          <w:color w:val="2D2D2D"/>
          <w:sz w:val="17"/>
          <w:szCs w:val="17"/>
        </w:rPr>
        <w:t xml:space="preserve"> на </w:t>
      </w:r>
      <w:proofErr w:type="spellStart"/>
      <w:r w:rsidRPr="00D636C9">
        <w:rPr>
          <w:rFonts w:ascii="Tahoma" w:eastAsia="Times New Roman" w:hAnsi="Tahoma" w:cs="Tahoma"/>
          <w:color w:val="2D2D2D"/>
          <w:sz w:val="17"/>
          <w:szCs w:val="17"/>
        </w:rPr>
        <w:t>видеосервере</w:t>
      </w:r>
      <w:proofErr w:type="spellEnd"/>
      <w:r w:rsidRPr="00D636C9">
        <w:rPr>
          <w:rFonts w:ascii="Tahoma" w:eastAsia="Times New Roman" w:hAnsi="Tahoma" w:cs="Tahoma"/>
          <w:color w:val="2D2D2D"/>
          <w:sz w:val="17"/>
          <w:szCs w:val="17"/>
        </w:rPr>
        <w:t xml:space="preserve"> (</w:t>
      </w:r>
      <w:proofErr w:type="gramStart"/>
      <w:r w:rsidRPr="00D636C9">
        <w:rPr>
          <w:rFonts w:ascii="Tahoma" w:eastAsia="Times New Roman" w:hAnsi="Tahoma" w:cs="Tahoma"/>
          <w:color w:val="2D2D2D"/>
          <w:sz w:val="17"/>
          <w:szCs w:val="17"/>
        </w:rPr>
        <w:t>ВС</w:t>
      </w:r>
      <w:proofErr w:type="gramEnd"/>
      <w:r w:rsidRPr="00D636C9">
        <w:rPr>
          <w:rFonts w:ascii="Tahoma" w:eastAsia="Times New Roman" w:hAnsi="Tahoma" w:cs="Tahoma"/>
          <w:color w:val="2D2D2D"/>
          <w:sz w:val="17"/>
          <w:szCs w:val="17"/>
        </w:rPr>
        <w:t xml:space="preserve">) через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можно подключить до 16 каналов видео. Благодаря высокой пропускной способности шины PCI-E, все 16 каналов можно вывести в полном формате (до 768х576) и цвете. В </w:t>
      </w:r>
      <w:proofErr w:type="gramStart"/>
      <w:r w:rsidRPr="00D636C9">
        <w:rPr>
          <w:rFonts w:ascii="Tahoma" w:eastAsia="Times New Roman" w:hAnsi="Tahoma" w:cs="Tahoma"/>
          <w:color w:val="2D2D2D"/>
          <w:sz w:val="17"/>
          <w:szCs w:val="17"/>
        </w:rPr>
        <w:t>ВС</w:t>
      </w:r>
      <w:proofErr w:type="gramEnd"/>
      <w:r w:rsidRPr="00D636C9">
        <w:rPr>
          <w:rFonts w:ascii="Tahoma" w:eastAsia="Times New Roman" w:hAnsi="Tahoma" w:cs="Tahoma"/>
          <w:color w:val="2D2D2D"/>
          <w:sz w:val="17"/>
          <w:szCs w:val="17"/>
        </w:rPr>
        <w:t xml:space="preserve"> может быть установлено несколько плат </w:t>
      </w:r>
      <w:proofErr w:type="spellStart"/>
      <w:r w:rsidRPr="00D636C9">
        <w:rPr>
          <w:rFonts w:ascii="Tahoma" w:eastAsia="Times New Roman" w:hAnsi="Tahoma" w:cs="Tahoma"/>
          <w:color w:val="2D2D2D"/>
          <w:sz w:val="17"/>
          <w:szCs w:val="17"/>
        </w:rPr>
        <w:t>видеозахвата</w:t>
      </w:r>
      <w:proofErr w:type="spellEnd"/>
      <w:r w:rsidRPr="00D636C9">
        <w:rPr>
          <w:rFonts w:ascii="Tahoma" w:eastAsia="Times New Roman" w:hAnsi="Tahoma" w:cs="Tahoma"/>
          <w:color w:val="2D2D2D"/>
          <w:sz w:val="17"/>
          <w:szCs w:val="17"/>
        </w:rPr>
        <w:t xml:space="preserve"> и ,соответственно, к одному ВС может быть подключено несколько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Новая электроника, встроенная в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согласовывает выходные параметры видеокамер с входными цепями АЦП компьютерных плат, автоматически выравнивает </w:t>
      </w:r>
      <w:proofErr w:type="spellStart"/>
      <w:r w:rsidRPr="00D636C9">
        <w:rPr>
          <w:rFonts w:ascii="Tahoma" w:eastAsia="Times New Roman" w:hAnsi="Tahoma" w:cs="Tahoma"/>
          <w:color w:val="2D2D2D"/>
          <w:sz w:val="17"/>
          <w:szCs w:val="17"/>
        </w:rPr>
        <w:t>видеоуровни</w:t>
      </w:r>
      <w:proofErr w:type="spellEnd"/>
      <w:r w:rsidRPr="00D636C9">
        <w:rPr>
          <w:rFonts w:ascii="Tahoma" w:eastAsia="Times New Roman" w:hAnsi="Tahoma" w:cs="Tahoma"/>
          <w:color w:val="2D2D2D"/>
          <w:sz w:val="17"/>
          <w:szCs w:val="17"/>
        </w:rPr>
        <w:t xml:space="preserve">, корректирует качество картинки, </w:t>
      </w:r>
      <w:r w:rsidRPr="00D636C9">
        <w:rPr>
          <w:rFonts w:ascii="Tahoma" w:eastAsia="Times New Roman" w:hAnsi="Tahoma" w:cs="Tahoma"/>
          <w:color w:val="2D2D2D"/>
          <w:sz w:val="17"/>
          <w:szCs w:val="17"/>
        </w:rPr>
        <w:lastRenderedPageBreak/>
        <w:t xml:space="preserve">защищает от наиболее распространенных видов помех. Внимание: Однако она не защищает от мощных и импульсных помех, вызванных промышленными и другими сложными неблагоприятными факторами.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не имеет </w:t>
      </w:r>
      <w:proofErr w:type="spellStart"/>
      <w:r w:rsidRPr="00D636C9">
        <w:rPr>
          <w:rFonts w:ascii="Tahoma" w:eastAsia="Times New Roman" w:hAnsi="Tahoma" w:cs="Tahoma"/>
          <w:color w:val="2D2D2D"/>
          <w:sz w:val="17"/>
          <w:szCs w:val="17"/>
        </w:rPr>
        <w:t>грозозащиты</w:t>
      </w:r>
      <w:proofErr w:type="spellEnd"/>
      <w:r w:rsidRPr="00D636C9">
        <w:rPr>
          <w:rFonts w:ascii="Tahoma" w:eastAsia="Times New Roman" w:hAnsi="Tahoma" w:cs="Tahoma"/>
          <w:color w:val="2D2D2D"/>
          <w:sz w:val="17"/>
          <w:szCs w:val="17"/>
        </w:rPr>
        <w:t>. Для устранения всех названных проблем рекомендуется применять БР (блок расширения) с технологией "</w:t>
      </w:r>
      <w:proofErr w:type="spellStart"/>
      <w:r w:rsidRPr="00D636C9">
        <w:rPr>
          <w:rFonts w:ascii="Tahoma" w:eastAsia="Times New Roman" w:hAnsi="Tahoma" w:cs="Tahoma"/>
          <w:color w:val="2D2D2D"/>
          <w:sz w:val="17"/>
          <w:szCs w:val="17"/>
        </w:rPr>
        <w:t>Импульсар</w:t>
      </w:r>
      <w:proofErr w:type="spellEnd"/>
      <w:r w:rsidRPr="00D636C9">
        <w:rPr>
          <w:rFonts w:ascii="Tahoma" w:eastAsia="Times New Roman" w:hAnsi="Tahoma" w:cs="Tahoma"/>
          <w:color w:val="2D2D2D"/>
          <w:sz w:val="17"/>
          <w:szCs w:val="17"/>
        </w:rPr>
        <w:t>".</w:t>
      </w:r>
    </w:p>
    <w:p w:rsidR="008B2A40" w:rsidRPr="00D636C9" w:rsidRDefault="008B2A40" w:rsidP="008B2A40">
      <w:pPr>
        <w:spacing w:after="0" w:line="240" w:lineRule="auto"/>
        <w:rPr>
          <w:rFonts w:ascii="Tahoma" w:eastAsia="Times New Roman" w:hAnsi="Tahoma" w:cs="Tahoma"/>
          <w:color w:val="2D2D2D"/>
          <w:sz w:val="17"/>
          <w:szCs w:val="17"/>
        </w:rPr>
      </w:pPr>
      <w:r w:rsidRPr="00D636C9">
        <w:rPr>
          <w:rFonts w:ascii="Tahoma" w:eastAsia="Times New Roman" w:hAnsi="Tahoma" w:cs="Tahoma"/>
          <w:color w:val="2D2D2D"/>
          <w:sz w:val="17"/>
          <w:szCs w:val="17"/>
        </w:rPr>
        <w:t> </w:t>
      </w:r>
    </w:p>
    <w:p w:rsidR="008B2A40" w:rsidRPr="00D636C9" w:rsidRDefault="008B2A40" w:rsidP="008B2A40">
      <w:pPr>
        <w:spacing w:after="0" w:line="240" w:lineRule="auto"/>
        <w:rPr>
          <w:rFonts w:ascii="Tahoma" w:eastAsia="Times New Roman" w:hAnsi="Tahoma" w:cs="Tahoma"/>
          <w:color w:val="2D2D2D"/>
          <w:sz w:val="17"/>
          <w:szCs w:val="17"/>
        </w:rPr>
      </w:pPr>
      <w:r w:rsidRPr="00D636C9">
        <w:rPr>
          <w:rFonts w:ascii="Tahoma" w:eastAsia="Times New Roman" w:hAnsi="Tahoma" w:cs="Tahoma"/>
          <w:b/>
          <w:bCs/>
          <w:color w:val="2D2D2D"/>
          <w:sz w:val="17"/>
        </w:rPr>
        <w:t>Технические характеристики для Внешнего мультиплексора.</w:t>
      </w:r>
    </w:p>
    <w:p w:rsidR="008B2A40" w:rsidRPr="00D636C9" w:rsidRDefault="008B2A40" w:rsidP="008B2A40">
      <w:pPr>
        <w:spacing w:after="0" w:line="240" w:lineRule="auto"/>
        <w:rPr>
          <w:rFonts w:ascii="Tahoma" w:eastAsia="Times New Roman" w:hAnsi="Tahoma" w:cs="Tahoma"/>
          <w:color w:val="2D2D2D"/>
          <w:sz w:val="17"/>
          <w:szCs w:val="17"/>
        </w:rPr>
      </w:pP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подключается к плате </w:t>
      </w:r>
      <w:proofErr w:type="spellStart"/>
      <w:r w:rsidRPr="00D636C9">
        <w:rPr>
          <w:rFonts w:ascii="Tahoma" w:eastAsia="Times New Roman" w:hAnsi="Tahoma" w:cs="Tahoma"/>
          <w:color w:val="2D2D2D"/>
          <w:sz w:val="17"/>
          <w:szCs w:val="17"/>
        </w:rPr>
        <w:t>видеозахвата</w:t>
      </w:r>
      <w:proofErr w:type="spellEnd"/>
      <w:r w:rsidRPr="00D636C9">
        <w:rPr>
          <w:rFonts w:ascii="Tahoma" w:eastAsia="Times New Roman" w:hAnsi="Tahoma" w:cs="Tahoma"/>
          <w:color w:val="2D2D2D"/>
          <w:sz w:val="17"/>
          <w:szCs w:val="17"/>
        </w:rPr>
        <w:t xml:space="preserve"> всего 4 (максимально) кабелями видео (типа РК-75) и 1 кабелем управления (витая пара). </w:t>
      </w:r>
      <w:proofErr w:type="gramStart"/>
      <w:r w:rsidRPr="00D636C9">
        <w:rPr>
          <w:rFonts w:ascii="Tahoma" w:eastAsia="Times New Roman" w:hAnsi="Tahoma" w:cs="Tahoma"/>
          <w:color w:val="2D2D2D"/>
          <w:sz w:val="17"/>
          <w:szCs w:val="17"/>
        </w:rPr>
        <w:t xml:space="preserve">Встроенный БП обеспечивает питанием все компоненты, входящие в состав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w:t>
      </w:r>
      <w:proofErr w:type="gramEnd"/>
      <w:r w:rsidRPr="00D636C9">
        <w:rPr>
          <w:rFonts w:ascii="Tahoma" w:eastAsia="Times New Roman" w:hAnsi="Tahoma" w:cs="Tahoma"/>
          <w:color w:val="2D2D2D"/>
          <w:sz w:val="17"/>
          <w:szCs w:val="17"/>
        </w:rPr>
        <w:t xml:space="preserve"> Он имеет выключатель и индикатор наличия питания. В </w:t>
      </w:r>
      <w:proofErr w:type="spellStart"/>
      <w:r w:rsidRPr="00D636C9">
        <w:rPr>
          <w:rFonts w:ascii="Tahoma" w:eastAsia="Times New Roman" w:hAnsi="Tahoma" w:cs="Tahoma"/>
          <w:color w:val="2D2D2D"/>
          <w:sz w:val="17"/>
          <w:szCs w:val="17"/>
        </w:rPr>
        <w:t>ВМп</w:t>
      </w:r>
      <w:proofErr w:type="spellEnd"/>
      <w:r w:rsidRPr="00D636C9">
        <w:rPr>
          <w:rFonts w:ascii="Tahoma" w:eastAsia="Times New Roman" w:hAnsi="Tahoma" w:cs="Tahoma"/>
          <w:color w:val="2D2D2D"/>
          <w:sz w:val="17"/>
          <w:szCs w:val="17"/>
        </w:rPr>
        <w:t xml:space="preserve"> применяется система коррекции сигнала для повышения качества видеосигнала, в </w:t>
      </w:r>
      <w:proofErr w:type="gramStart"/>
      <w:r w:rsidRPr="00D636C9">
        <w:rPr>
          <w:rFonts w:ascii="Tahoma" w:eastAsia="Times New Roman" w:hAnsi="Tahoma" w:cs="Tahoma"/>
          <w:color w:val="2D2D2D"/>
          <w:sz w:val="17"/>
          <w:szCs w:val="17"/>
        </w:rPr>
        <w:t>которую</w:t>
      </w:r>
      <w:proofErr w:type="gramEnd"/>
      <w:r w:rsidRPr="00D636C9">
        <w:rPr>
          <w:rFonts w:ascii="Tahoma" w:eastAsia="Times New Roman" w:hAnsi="Tahoma" w:cs="Tahoma"/>
          <w:color w:val="2D2D2D"/>
          <w:sz w:val="17"/>
          <w:szCs w:val="17"/>
        </w:rPr>
        <w:t xml:space="preserve"> входят:</w:t>
      </w:r>
    </w:p>
    <w:p w:rsidR="008B2A40" w:rsidRPr="00D636C9" w:rsidRDefault="008B2A40" w:rsidP="008B2A40">
      <w:pPr>
        <w:numPr>
          <w:ilvl w:val="0"/>
          <w:numId w:val="9"/>
        </w:numPr>
        <w:spacing w:before="100" w:beforeAutospacing="1" w:after="100" w:afterAutospacing="1" w:line="240" w:lineRule="auto"/>
        <w:rPr>
          <w:rFonts w:ascii="Tahoma" w:eastAsia="Times New Roman" w:hAnsi="Tahoma" w:cs="Tahoma"/>
          <w:color w:val="2D2D2D"/>
          <w:sz w:val="17"/>
          <w:szCs w:val="17"/>
        </w:rPr>
      </w:pPr>
      <w:r w:rsidRPr="00D636C9">
        <w:rPr>
          <w:rFonts w:ascii="Tahoma" w:eastAsia="Times New Roman" w:hAnsi="Tahoma" w:cs="Tahoma"/>
          <w:color w:val="2D2D2D"/>
          <w:sz w:val="17"/>
          <w:szCs w:val="17"/>
        </w:rPr>
        <w:t>фильтрация шума за пределами рабочей полосы частот;</w:t>
      </w:r>
    </w:p>
    <w:p w:rsidR="008B2A40" w:rsidRPr="00D636C9" w:rsidRDefault="008B2A40" w:rsidP="008B2A40">
      <w:pPr>
        <w:numPr>
          <w:ilvl w:val="0"/>
          <w:numId w:val="9"/>
        </w:numPr>
        <w:spacing w:before="100" w:beforeAutospacing="1" w:after="100" w:afterAutospacing="1" w:line="240" w:lineRule="auto"/>
        <w:rPr>
          <w:rFonts w:ascii="Tahoma" w:eastAsia="Times New Roman" w:hAnsi="Tahoma" w:cs="Tahoma"/>
          <w:color w:val="2D2D2D"/>
          <w:sz w:val="17"/>
          <w:szCs w:val="17"/>
        </w:rPr>
      </w:pPr>
      <w:r w:rsidRPr="00D636C9">
        <w:rPr>
          <w:rFonts w:ascii="Tahoma" w:eastAsia="Times New Roman" w:hAnsi="Tahoma" w:cs="Tahoma"/>
          <w:color w:val="2D2D2D"/>
          <w:sz w:val="17"/>
          <w:szCs w:val="17"/>
        </w:rPr>
        <w:t>детектор отсутствия синхронизации с алгоритмом восстановления;</w:t>
      </w:r>
    </w:p>
    <w:p w:rsidR="008B2A40" w:rsidRPr="00D636C9" w:rsidRDefault="008B2A40" w:rsidP="008B2A40">
      <w:pPr>
        <w:numPr>
          <w:ilvl w:val="0"/>
          <w:numId w:val="9"/>
        </w:numPr>
        <w:spacing w:before="100" w:beforeAutospacing="1" w:after="100" w:afterAutospacing="1" w:line="240" w:lineRule="auto"/>
        <w:rPr>
          <w:rFonts w:ascii="Tahoma" w:eastAsia="Times New Roman" w:hAnsi="Tahoma" w:cs="Tahoma"/>
          <w:color w:val="2D2D2D"/>
          <w:sz w:val="17"/>
          <w:szCs w:val="17"/>
        </w:rPr>
      </w:pPr>
      <w:r w:rsidRPr="00D636C9">
        <w:rPr>
          <w:rFonts w:ascii="Tahoma" w:eastAsia="Times New Roman" w:hAnsi="Tahoma" w:cs="Tahoma"/>
          <w:color w:val="2D2D2D"/>
          <w:sz w:val="17"/>
          <w:szCs w:val="17"/>
        </w:rPr>
        <w:t xml:space="preserve">оптимизация сигнала для дальнейшей обработки </w:t>
      </w:r>
      <w:proofErr w:type="spellStart"/>
      <w:r w:rsidRPr="00D636C9">
        <w:rPr>
          <w:rFonts w:ascii="Tahoma" w:eastAsia="Times New Roman" w:hAnsi="Tahoma" w:cs="Tahoma"/>
          <w:color w:val="2D2D2D"/>
          <w:sz w:val="17"/>
          <w:szCs w:val="17"/>
        </w:rPr>
        <w:t>видеодекодером</w:t>
      </w:r>
      <w:proofErr w:type="spellEnd"/>
      <w:r w:rsidRPr="00D636C9">
        <w:rPr>
          <w:rFonts w:ascii="Tahoma" w:eastAsia="Times New Roman" w:hAnsi="Tahoma" w:cs="Tahoma"/>
          <w:color w:val="2D2D2D"/>
          <w:sz w:val="17"/>
          <w:szCs w:val="17"/>
        </w:rPr>
        <w:t xml:space="preserve"> (ADC);</w:t>
      </w:r>
    </w:p>
    <w:p w:rsidR="008B2A40" w:rsidRPr="00D636C9" w:rsidRDefault="008B2A40" w:rsidP="008B2A40">
      <w:pPr>
        <w:numPr>
          <w:ilvl w:val="0"/>
          <w:numId w:val="9"/>
        </w:numPr>
        <w:spacing w:before="100" w:beforeAutospacing="1" w:after="100" w:afterAutospacing="1" w:line="240" w:lineRule="auto"/>
        <w:rPr>
          <w:rFonts w:ascii="Tahoma" w:eastAsia="Times New Roman" w:hAnsi="Tahoma" w:cs="Tahoma"/>
          <w:color w:val="2D2D2D"/>
          <w:sz w:val="17"/>
          <w:szCs w:val="17"/>
        </w:rPr>
      </w:pPr>
      <w:r w:rsidRPr="00D636C9">
        <w:rPr>
          <w:rFonts w:ascii="Tahoma" w:eastAsia="Times New Roman" w:hAnsi="Tahoma" w:cs="Tahoma"/>
          <w:color w:val="2D2D2D"/>
          <w:sz w:val="17"/>
          <w:szCs w:val="17"/>
        </w:rPr>
        <w:t>функция АРУ (амплитуда выходного сигнала поддерживается на уровне 1</w:t>
      </w:r>
      <w:proofErr w:type="gramStart"/>
      <w:r w:rsidRPr="00D636C9">
        <w:rPr>
          <w:rFonts w:ascii="Tahoma" w:eastAsia="Times New Roman" w:hAnsi="Tahoma" w:cs="Tahoma"/>
          <w:color w:val="2D2D2D"/>
          <w:sz w:val="17"/>
          <w:szCs w:val="17"/>
        </w:rPr>
        <w:t xml:space="preserve"> В</w:t>
      </w:r>
      <w:proofErr w:type="gramEnd"/>
      <w:r w:rsidRPr="00D636C9">
        <w:rPr>
          <w:rFonts w:ascii="Tahoma" w:eastAsia="Times New Roman" w:hAnsi="Tahoma" w:cs="Tahoma"/>
          <w:color w:val="2D2D2D"/>
          <w:sz w:val="17"/>
          <w:szCs w:val="17"/>
        </w:rPr>
        <w:t xml:space="preserve"> при изменении амплитуды на входе в диапазоне ±6 дБ).</w:t>
      </w:r>
    </w:p>
    <w:p w:rsidR="008B2A40" w:rsidRDefault="008B2A40" w:rsidP="001A2ED8">
      <w:pPr>
        <w:jc w:val="center"/>
        <w:rPr>
          <w:rStyle w:val="apple-style-span"/>
          <w:rFonts w:ascii="Tahoma" w:hAnsi="Tahoma" w:cs="Tahoma"/>
          <w:color w:val="2C2B2B"/>
          <w:sz w:val="17"/>
          <w:szCs w:val="17"/>
        </w:rPr>
      </w:pPr>
    </w:p>
    <w:p w:rsidR="00220110" w:rsidRDefault="00220110" w:rsidP="001A2ED8">
      <w:pPr>
        <w:jc w:val="center"/>
        <w:rPr>
          <w:rStyle w:val="apple-style-span"/>
          <w:rFonts w:ascii="Tahoma" w:hAnsi="Tahoma" w:cs="Tahoma"/>
          <w:color w:val="2C2B2B"/>
          <w:sz w:val="17"/>
          <w:szCs w:val="17"/>
        </w:rPr>
      </w:pPr>
      <w:r>
        <w:rPr>
          <w:noProof/>
        </w:rPr>
        <w:drawing>
          <wp:inline distT="0" distB="0" distL="0" distR="0">
            <wp:extent cx="952500" cy="733425"/>
            <wp:effectExtent l="19050" t="0" r="0" b="0"/>
            <wp:docPr id="7" name="Рисунок 7" descr="http://www.allsystems.ru/images/product_images/thumbnail_gsm-domof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allsystems.ru/images/product_images/thumbnail_gsm-domofon.jpg"/>
                    <pic:cNvPicPr>
                      <a:picLocks noChangeAspect="1" noChangeArrowheads="1"/>
                    </pic:cNvPicPr>
                  </pic:nvPicPr>
                  <pic:blipFill>
                    <a:blip r:embed="rId7"/>
                    <a:srcRect/>
                    <a:stretch>
                      <a:fillRect/>
                    </a:stretch>
                  </pic:blipFill>
                  <pic:spPr bwMode="auto">
                    <a:xfrm>
                      <a:off x="0" y="0"/>
                      <a:ext cx="952500" cy="733425"/>
                    </a:xfrm>
                    <a:prstGeom prst="rect">
                      <a:avLst/>
                    </a:prstGeom>
                    <a:noFill/>
                    <a:ln w="9525">
                      <a:noFill/>
                      <a:miter lim="800000"/>
                      <a:headEnd/>
                      <a:tailEnd/>
                    </a:ln>
                  </pic:spPr>
                </pic:pic>
              </a:graphicData>
            </a:graphic>
          </wp:inline>
        </w:drawing>
      </w:r>
    </w:p>
    <w:p w:rsidR="00220110" w:rsidRPr="00220110" w:rsidRDefault="00220110" w:rsidP="00220110">
      <w:pPr>
        <w:jc w:val="center"/>
        <w:rPr>
          <w:rStyle w:val="apple-style-span"/>
          <w:rFonts w:ascii="Tahoma" w:hAnsi="Tahoma" w:cs="Tahoma"/>
          <w:b/>
          <w:color w:val="2C2B2B"/>
          <w:sz w:val="36"/>
          <w:szCs w:val="36"/>
        </w:rPr>
      </w:pPr>
      <w:r>
        <w:rPr>
          <w:rStyle w:val="apple-style-span"/>
          <w:rFonts w:ascii="Tahoma" w:hAnsi="Tahoma" w:cs="Tahoma"/>
          <w:b/>
          <w:color w:val="2C2B2B"/>
          <w:sz w:val="36"/>
          <w:szCs w:val="36"/>
          <w:lang w:val="en-US"/>
        </w:rPr>
        <w:t>GSM</w:t>
      </w:r>
      <w:r>
        <w:rPr>
          <w:rStyle w:val="apple-style-span"/>
          <w:rFonts w:ascii="Tahoma" w:hAnsi="Tahoma" w:cs="Tahoma"/>
          <w:b/>
          <w:color w:val="2C2B2B"/>
          <w:sz w:val="36"/>
          <w:szCs w:val="36"/>
        </w:rPr>
        <w:t>-</w:t>
      </w:r>
      <w:proofErr w:type="spellStart"/>
      <w:r>
        <w:rPr>
          <w:rStyle w:val="apple-style-span"/>
          <w:rFonts w:ascii="Tahoma" w:hAnsi="Tahoma" w:cs="Tahoma"/>
          <w:b/>
          <w:color w:val="2C2B2B"/>
          <w:sz w:val="36"/>
          <w:szCs w:val="36"/>
        </w:rPr>
        <w:t>Домофон</w:t>
      </w:r>
      <w:proofErr w:type="spellEnd"/>
      <w:r>
        <w:rPr>
          <w:rStyle w:val="apple-style-span"/>
          <w:rFonts w:ascii="Tahoma" w:hAnsi="Tahoma" w:cs="Tahoma"/>
          <w:b/>
          <w:color w:val="2C2B2B"/>
          <w:sz w:val="36"/>
          <w:szCs w:val="36"/>
        </w:rPr>
        <w:t xml:space="preserve"> Аппаратный модуль</w:t>
      </w:r>
    </w:p>
    <w:p w:rsidR="00220110" w:rsidRPr="001A2ED8" w:rsidRDefault="00220110" w:rsidP="00220110">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14 400 </w:t>
      </w:r>
      <w:proofErr w:type="spellStart"/>
      <w:r>
        <w:rPr>
          <w:rStyle w:val="apple-style-span"/>
          <w:rFonts w:ascii="Tahoma" w:hAnsi="Tahoma" w:cs="Tahoma"/>
          <w:b/>
          <w:color w:val="2C2B2B"/>
          <w:sz w:val="36"/>
          <w:szCs w:val="36"/>
        </w:rPr>
        <w:t>руб</w:t>
      </w:r>
      <w:proofErr w:type="spellEnd"/>
    </w:p>
    <w:p w:rsidR="00220110" w:rsidRDefault="00220110" w:rsidP="001A2ED8">
      <w:pPr>
        <w:jc w:val="center"/>
        <w:rPr>
          <w:rStyle w:val="apple-style-span"/>
          <w:rFonts w:ascii="Tahoma" w:hAnsi="Tahoma" w:cs="Tahoma"/>
          <w:color w:val="2C2B2B"/>
          <w:sz w:val="17"/>
          <w:szCs w:val="17"/>
        </w:rPr>
      </w:pPr>
    </w:p>
    <w:p w:rsidR="00220110" w:rsidRPr="00220110" w:rsidRDefault="00220110" w:rsidP="00220110">
      <w:pPr>
        <w:spacing w:after="0"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Уникальное переговорное устройство, обеспечивающее связь с вызывной панели </w:t>
      </w:r>
      <w:proofErr w:type="spellStart"/>
      <w:r w:rsidRPr="00220110">
        <w:rPr>
          <w:rFonts w:ascii="Tahoma" w:eastAsia="Times New Roman" w:hAnsi="Tahoma" w:cs="Tahoma"/>
          <w:color w:val="2D2D2D"/>
          <w:sz w:val="17"/>
          <w:szCs w:val="17"/>
        </w:rPr>
        <w:t>домофона</w:t>
      </w:r>
      <w:proofErr w:type="spellEnd"/>
      <w:r w:rsidRPr="00220110">
        <w:rPr>
          <w:rFonts w:ascii="Tahoma" w:eastAsia="Times New Roman" w:hAnsi="Tahoma" w:cs="Tahoma"/>
          <w:color w:val="2D2D2D"/>
          <w:sz w:val="17"/>
          <w:szCs w:val="17"/>
        </w:rPr>
        <w:t xml:space="preserve"> на сотовый телефон.</w:t>
      </w:r>
    </w:p>
    <w:p w:rsidR="00220110" w:rsidRPr="00220110" w:rsidRDefault="00220110" w:rsidP="00220110">
      <w:pPr>
        <w:spacing w:after="0"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w:t>
      </w:r>
      <w:proofErr w:type="spellStart"/>
      <w:r w:rsidRPr="00220110">
        <w:rPr>
          <w:rFonts w:ascii="Tahoma" w:eastAsia="Times New Roman" w:hAnsi="Tahoma" w:cs="Tahoma"/>
          <w:color w:val="2D2D2D"/>
          <w:sz w:val="17"/>
          <w:szCs w:val="17"/>
        </w:rPr>
        <w:t>GSM-Домофон</w:t>
      </w:r>
      <w:proofErr w:type="spellEnd"/>
      <w:r w:rsidRPr="00220110">
        <w:rPr>
          <w:rFonts w:ascii="Tahoma" w:eastAsia="Times New Roman" w:hAnsi="Tahoma" w:cs="Tahoma"/>
          <w:color w:val="2D2D2D"/>
          <w:sz w:val="17"/>
          <w:szCs w:val="17"/>
        </w:rPr>
        <w:t xml:space="preserve">» состоит из стандартной вызывной панели </w:t>
      </w:r>
      <w:proofErr w:type="spellStart"/>
      <w:r w:rsidRPr="00220110">
        <w:rPr>
          <w:rFonts w:ascii="Tahoma" w:eastAsia="Times New Roman" w:hAnsi="Tahoma" w:cs="Tahoma"/>
          <w:color w:val="2D2D2D"/>
          <w:sz w:val="17"/>
          <w:szCs w:val="17"/>
        </w:rPr>
        <w:t>домофона</w:t>
      </w:r>
      <w:proofErr w:type="spellEnd"/>
      <w:r w:rsidRPr="00220110">
        <w:rPr>
          <w:rFonts w:ascii="Tahoma" w:eastAsia="Times New Roman" w:hAnsi="Tahoma" w:cs="Tahoma"/>
          <w:color w:val="2D2D2D"/>
          <w:sz w:val="17"/>
          <w:szCs w:val="17"/>
        </w:rPr>
        <w:t xml:space="preserve"> и устройства GSM-соединения, разработанного НИИ </w:t>
      </w:r>
      <w:proofErr w:type="spellStart"/>
      <w:r w:rsidRPr="00220110">
        <w:rPr>
          <w:rFonts w:ascii="Tahoma" w:eastAsia="Times New Roman" w:hAnsi="Tahoma" w:cs="Tahoma"/>
          <w:color w:val="2D2D2D"/>
          <w:sz w:val="17"/>
          <w:szCs w:val="17"/>
        </w:rPr>
        <w:t>СпецЛаб</w:t>
      </w:r>
      <w:proofErr w:type="spellEnd"/>
      <w:r w:rsidRPr="00220110">
        <w:rPr>
          <w:rFonts w:ascii="Tahoma" w:eastAsia="Times New Roman" w:hAnsi="Tahoma" w:cs="Tahoma"/>
          <w:color w:val="2D2D2D"/>
          <w:sz w:val="17"/>
          <w:szCs w:val="17"/>
        </w:rPr>
        <w:t>.</w:t>
      </w:r>
    </w:p>
    <w:p w:rsidR="00220110" w:rsidRPr="00220110" w:rsidRDefault="00220110" w:rsidP="00220110">
      <w:pPr>
        <w:numPr>
          <w:ilvl w:val="0"/>
          <w:numId w:val="2"/>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Внешняя панель от стандартного </w:t>
      </w:r>
      <w:proofErr w:type="spellStart"/>
      <w:r w:rsidRPr="00220110">
        <w:rPr>
          <w:rFonts w:ascii="Tahoma" w:eastAsia="Times New Roman" w:hAnsi="Tahoma" w:cs="Tahoma"/>
          <w:color w:val="2D2D2D"/>
          <w:sz w:val="17"/>
          <w:szCs w:val="17"/>
        </w:rPr>
        <w:t>одноабонентского</w:t>
      </w:r>
      <w:proofErr w:type="spellEnd"/>
      <w:r w:rsidRPr="00220110">
        <w:rPr>
          <w:rFonts w:ascii="Tahoma" w:eastAsia="Times New Roman" w:hAnsi="Tahoma" w:cs="Tahoma"/>
          <w:color w:val="2D2D2D"/>
          <w:sz w:val="17"/>
          <w:szCs w:val="17"/>
        </w:rPr>
        <w:t xml:space="preserve"> </w:t>
      </w:r>
      <w:proofErr w:type="spellStart"/>
      <w:r w:rsidRPr="00220110">
        <w:rPr>
          <w:rFonts w:ascii="Tahoma" w:eastAsia="Times New Roman" w:hAnsi="Tahoma" w:cs="Tahoma"/>
          <w:color w:val="2D2D2D"/>
          <w:sz w:val="17"/>
          <w:szCs w:val="17"/>
        </w:rPr>
        <w:t>домофона</w:t>
      </w:r>
      <w:proofErr w:type="spellEnd"/>
      <w:r w:rsidRPr="00220110">
        <w:rPr>
          <w:rFonts w:ascii="Tahoma" w:eastAsia="Times New Roman" w:hAnsi="Tahoma" w:cs="Tahoma"/>
          <w:color w:val="2D2D2D"/>
          <w:sz w:val="17"/>
          <w:szCs w:val="17"/>
        </w:rPr>
        <w:t xml:space="preserve"> любого типа, любой ценовой категории.</w:t>
      </w:r>
    </w:p>
    <w:p w:rsidR="00220110" w:rsidRPr="00220110" w:rsidRDefault="00220110" w:rsidP="00220110">
      <w:pPr>
        <w:numPr>
          <w:ilvl w:val="0"/>
          <w:numId w:val="2"/>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Размещение устройства GSM-соединения на расстоянии от вызывной панели.</w:t>
      </w:r>
    </w:p>
    <w:p w:rsidR="00220110" w:rsidRPr="00220110" w:rsidRDefault="00220110" w:rsidP="00220110">
      <w:pPr>
        <w:numPr>
          <w:ilvl w:val="0"/>
          <w:numId w:val="2"/>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Возможность монтажа в любом месте, так как GSM-соединение не требует никаких проводных каналов связи.</w:t>
      </w:r>
    </w:p>
    <w:p w:rsidR="00220110" w:rsidRPr="00220110" w:rsidRDefault="00220110" w:rsidP="00220110">
      <w:pPr>
        <w:numPr>
          <w:ilvl w:val="0"/>
          <w:numId w:val="2"/>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Два режима работы: стандартная работа </w:t>
      </w:r>
      <w:proofErr w:type="spellStart"/>
      <w:r w:rsidRPr="00220110">
        <w:rPr>
          <w:rFonts w:ascii="Tahoma" w:eastAsia="Times New Roman" w:hAnsi="Tahoma" w:cs="Tahoma"/>
          <w:color w:val="2D2D2D"/>
          <w:sz w:val="17"/>
          <w:szCs w:val="17"/>
        </w:rPr>
        <w:t>домофона</w:t>
      </w:r>
      <w:proofErr w:type="spellEnd"/>
      <w:r w:rsidRPr="00220110">
        <w:rPr>
          <w:rFonts w:ascii="Tahoma" w:eastAsia="Times New Roman" w:hAnsi="Tahoma" w:cs="Tahoma"/>
          <w:color w:val="2D2D2D"/>
          <w:sz w:val="17"/>
          <w:szCs w:val="17"/>
        </w:rPr>
        <w:t xml:space="preserve"> и переадресация вызова на сотовый телефон.</w:t>
      </w:r>
    </w:p>
    <w:p w:rsidR="00220110" w:rsidRPr="00220110" w:rsidRDefault="00220110" w:rsidP="00220110">
      <w:pPr>
        <w:numPr>
          <w:ilvl w:val="0"/>
          <w:numId w:val="2"/>
        </w:numPr>
        <w:spacing w:before="100" w:beforeAutospacing="1" w:after="100" w:afterAutospacing="1"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Простота использования.</w:t>
      </w:r>
    </w:p>
    <w:p w:rsidR="00220110" w:rsidRPr="00220110" w:rsidRDefault="00220110" w:rsidP="00220110">
      <w:pPr>
        <w:spacing w:after="0" w:line="240" w:lineRule="auto"/>
        <w:rPr>
          <w:rFonts w:ascii="Tahoma" w:eastAsia="Times New Roman" w:hAnsi="Tahoma" w:cs="Tahoma"/>
          <w:color w:val="2D2D2D"/>
          <w:sz w:val="17"/>
          <w:szCs w:val="17"/>
        </w:rPr>
      </w:pPr>
      <w:r w:rsidRPr="00220110">
        <w:rPr>
          <w:rFonts w:ascii="Tahoma" w:eastAsia="Times New Roman" w:hAnsi="Tahoma" w:cs="Tahoma"/>
          <w:color w:val="2D2D2D"/>
          <w:sz w:val="17"/>
          <w:szCs w:val="17"/>
        </w:rPr>
        <w:t xml:space="preserve">Зрительно и технически это все тот же </w:t>
      </w:r>
      <w:proofErr w:type="spellStart"/>
      <w:r w:rsidRPr="00220110">
        <w:rPr>
          <w:rFonts w:ascii="Tahoma" w:eastAsia="Times New Roman" w:hAnsi="Tahoma" w:cs="Tahoma"/>
          <w:color w:val="2D2D2D"/>
          <w:sz w:val="17"/>
          <w:szCs w:val="17"/>
        </w:rPr>
        <w:t>домофон</w:t>
      </w:r>
      <w:proofErr w:type="spellEnd"/>
      <w:r w:rsidRPr="00220110">
        <w:rPr>
          <w:rFonts w:ascii="Tahoma" w:eastAsia="Times New Roman" w:hAnsi="Tahoma" w:cs="Tahoma"/>
          <w:color w:val="2D2D2D"/>
          <w:sz w:val="17"/>
          <w:szCs w:val="17"/>
        </w:rPr>
        <w:t xml:space="preserve">, к которому привыкли люди, </w:t>
      </w:r>
      <w:proofErr w:type="gramStart"/>
      <w:r w:rsidRPr="00220110">
        <w:rPr>
          <w:rFonts w:ascii="Tahoma" w:eastAsia="Times New Roman" w:hAnsi="Tahoma" w:cs="Tahoma"/>
          <w:color w:val="2D2D2D"/>
          <w:sz w:val="17"/>
          <w:szCs w:val="17"/>
        </w:rPr>
        <w:t>просто</w:t>
      </w:r>
      <w:proofErr w:type="gramEnd"/>
      <w:r w:rsidRPr="00220110">
        <w:rPr>
          <w:rFonts w:ascii="Tahoma" w:eastAsia="Times New Roman" w:hAnsi="Tahoma" w:cs="Tahoma"/>
          <w:color w:val="2D2D2D"/>
          <w:sz w:val="17"/>
          <w:szCs w:val="17"/>
        </w:rPr>
        <w:t xml:space="preserve"> когда никого нет дома, он соединяет вызывную панель с сотовым телефоном хозяина. Времени на вызов уходит столько же, сколько и на то, чтобы находящемуся дома человеку подойти к трубке </w:t>
      </w:r>
      <w:proofErr w:type="spellStart"/>
      <w:r w:rsidRPr="00220110">
        <w:rPr>
          <w:rFonts w:ascii="Tahoma" w:eastAsia="Times New Roman" w:hAnsi="Tahoma" w:cs="Tahoma"/>
          <w:color w:val="2D2D2D"/>
          <w:sz w:val="17"/>
          <w:szCs w:val="17"/>
        </w:rPr>
        <w:t>домофона</w:t>
      </w:r>
      <w:proofErr w:type="spellEnd"/>
      <w:r w:rsidRPr="00220110">
        <w:rPr>
          <w:rFonts w:ascii="Tahoma" w:eastAsia="Times New Roman" w:hAnsi="Tahoma" w:cs="Tahoma"/>
          <w:color w:val="2D2D2D"/>
          <w:sz w:val="17"/>
          <w:szCs w:val="17"/>
        </w:rPr>
        <w:t xml:space="preserve">. Но если кто-нибудь есть дома – вызывная панель будет работать как стандартный </w:t>
      </w:r>
      <w:proofErr w:type="spellStart"/>
      <w:r w:rsidRPr="00220110">
        <w:rPr>
          <w:rFonts w:ascii="Tahoma" w:eastAsia="Times New Roman" w:hAnsi="Tahoma" w:cs="Tahoma"/>
          <w:color w:val="2D2D2D"/>
          <w:sz w:val="17"/>
          <w:szCs w:val="17"/>
        </w:rPr>
        <w:t>домофон</w:t>
      </w:r>
      <w:proofErr w:type="spellEnd"/>
      <w:r w:rsidRPr="00220110">
        <w:rPr>
          <w:rFonts w:ascii="Tahoma" w:eastAsia="Times New Roman" w:hAnsi="Tahoma" w:cs="Tahoma"/>
          <w:color w:val="2D2D2D"/>
          <w:sz w:val="17"/>
          <w:szCs w:val="17"/>
        </w:rPr>
        <w:t>. Оптимально для хозяев подолгу пустующих загородных дач!</w:t>
      </w:r>
    </w:p>
    <w:p w:rsidR="00220110" w:rsidRPr="00220110" w:rsidRDefault="00220110" w:rsidP="00220110">
      <w:pPr>
        <w:spacing w:after="0" w:line="240" w:lineRule="auto"/>
        <w:rPr>
          <w:rFonts w:ascii="Tahoma" w:eastAsia="Times New Roman" w:hAnsi="Tahoma" w:cs="Tahoma"/>
          <w:color w:val="2D2D2D"/>
          <w:sz w:val="17"/>
          <w:szCs w:val="17"/>
        </w:rPr>
      </w:pPr>
      <w:proofErr w:type="spellStart"/>
      <w:r w:rsidRPr="00220110">
        <w:rPr>
          <w:rFonts w:ascii="Tahoma" w:eastAsia="Times New Roman" w:hAnsi="Tahoma" w:cs="Tahoma"/>
          <w:color w:val="2D2D2D"/>
          <w:sz w:val="17"/>
          <w:szCs w:val="17"/>
        </w:rPr>
        <w:t>Вандалозащищенность</w:t>
      </w:r>
      <w:proofErr w:type="spellEnd"/>
      <w:r w:rsidRPr="00220110">
        <w:rPr>
          <w:rFonts w:ascii="Tahoma" w:eastAsia="Times New Roman" w:hAnsi="Tahoma" w:cs="Tahoma"/>
          <w:color w:val="2D2D2D"/>
          <w:sz w:val="17"/>
          <w:szCs w:val="17"/>
        </w:rPr>
        <w:t xml:space="preserve"> и низкая стоимость вызывной панели позволяют использовать ее в общественных местах в качестве переговорного устройства с правоохранительными органами и службами МЧС.</w:t>
      </w:r>
    </w:p>
    <w:p w:rsidR="00220110" w:rsidRDefault="00220110" w:rsidP="001A2ED8">
      <w:pPr>
        <w:jc w:val="center"/>
      </w:pPr>
    </w:p>
    <w:p w:rsidR="00220110" w:rsidRDefault="00220110" w:rsidP="001A2ED8">
      <w:pPr>
        <w:jc w:val="center"/>
      </w:pPr>
    </w:p>
    <w:p w:rsidR="00220110" w:rsidRDefault="00220110" w:rsidP="001A2ED8">
      <w:pPr>
        <w:jc w:val="center"/>
      </w:pPr>
    </w:p>
    <w:p w:rsidR="00220110" w:rsidRDefault="00220110" w:rsidP="001A2ED8">
      <w:pPr>
        <w:jc w:val="center"/>
      </w:pPr>
      <w:r>
        <w:rPr>
          <w:noProof/>
        </w:rPr>
        <w:drawing>
          <wp:inline distT="0" distB="0" distL="0" distR="0">
            <wp:extent cx="952500" cy="685800"/>
            <wp:effectExtent l="19050" t="0" r="0" b="0"/>
            <wp:docPr id="10" name="Рисунок 10" descr="http://www.allsystems.ru/images/product_images/thumbnail_telepat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allsystems.ru/images/product_images/thumbnail_telepatia.jpg"/>
                    <pic:cNvPicPr>
                      <a:picLocks noChangeAspect="1" noChangeArrowheads="1"/>
                    </pic:cNvPicPr>
                  </pic:nvPicPr>
                  <pic:blipFill>
                    <a:blip r:embed="rId8"/>
                    <a:srcRect/>
                    <a:stretch>
                      <a:fillRect/>
                    </a:stretch>
                  </pic:blipFill>
                  <pic:spPr bwMode="auto">
                    <a:xfrm>
                      <a:off x="0" y="0"/>
                      <a:ext cx="952500" cy="685800"/>
                    </a:xfrm>
                    <a:prstGeom prst="rect">
                      <a:avLst/>
                    </a:prstGeom>
                    <a:noFill/>
                    <a:ln w="9525">
                      <a:noFill/>
                      <a:miter lim="800000"/>
                      <a:headEnd/>
                      <a:tailEnd/>
                    </a:ln>
                  </pic:spPr>
                </pic:pic>
              </a:graphicData>
            </a:graphic>
          </wp:inline>
        </w:drawing>
      </w:r>
    </w:p>
    <w:p w:rsidR="00220110" w:rsidRPr="00D96D17" w:rsidRDefault="00D96D17" w:rsidP="00220110">
      <w:pPr>
        <w:jc w:val="center"/>
        <w:rPr>
          <w:rStyle w:val="apple-style-span"/>
          <w:rFonts w:ascii="Tahoma" w:hAnsi="Tahoma" w:cs="Tahoma"/>
          <w:b/>
          <w:color w:val="2C2B2B"/>
          <w:sz w:val="36"/>
          <w:szCs w:val="36"/>
        </w:rPr>
      </w:pPr>
      <w:r>
        <w:rPr>
          <w:rStyle w:val="apple-style-span"/>
          <w:rFonts w:ascii="Tahoma" w:hAnsi="Tahoma" w:cs="Tahoma"/>
          <w:b/>
          <w:color w:val="2C2B2B"/>
          <w:sz w:val="36"/>
          <w:szCs w:val="36"/>
          <w:lang w:val="en-US"/>
        </w:rPr>
        <w:t>IP</w:t>
      </w:r>
      <w:r w:rsidRPr="00D96D17">
        <w:rPr>
          <w:rStyle w:val="apple-style-span"/>
          <w:rFonts w:ascii="Tahoma" w:hAnsi="Tahoma" w:cs="Tahoma"/>
          <w:b/>
          <w:color w:val="2C2B2B"/>
          <w:sz w:val="36"/>
          <w:szCs w:val="36"/>
        </w:rPr>
        <w:t>-</w:t>
      </w:r>
      <w:r>
        <w:rPr>
          <w:rStyle w:val="apple-style-span"/>
          <w:rFonts w:ascii="Tahoma" w:hAnsi="Tahoma" w:cs="Tahoma"/>
          <w:b/>
          <w:color w:val="2C2B2B"/>
          <w:sz w:val="36"/>
          <w:szCs w:val="36"/>
        </w:rPr>
        <w:t xml:space="preserve">контроллер </w:t>
      </w:r>
      <w:proofErr w:type="spellStart"/>
      <w:r>
        <w:rPr>
          <w:rStyle w:val="apple-style-span"/>
          <w:rFonts w:ascii="Tahoma" w:hAnsi="Tahoma" w:cs="Tahoma"/>
          <w:b/>
          <w:color w:val="2C2B2B"/>
          <w:sz w:val="36"/>
          <w:szCs w:val="36"/>
          <w:lang w:val="en-US"/>
        </w:rPr>
        <w:t>Telepatya</w:t>
      </w:r>
      <w:proofErr w:type="spellEnd"/>
    </w:p>
    <w:p w:rsidR="00220110" w:rsidRPr="00D96D17" w:rsidRDefault="00220110" w:rsidP="00220110">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lastRenderedPageBreak/>
        <w:t>Цена   1</w:t>
      </w:r>
      <w:r w:rsidR="00D96D17" w:rsidRPr="00D96D17">
        <w:rPr>
          <w:rStyle w:val="apple-style-span"/>
          <w:rFonts w:ascii="Tahoma" w:hAnsi="Tahoma" w:cs="Tahoma"/>
          <w:b/>
          <w:color w:val="2C2B2B"/>
          <w:sz w:val="36"/>
          <w:szCs w:val="36"/>
        </w:rPr>
        <w:t>1</w:t>
      </w:r>
      <w:r>
        <w:rPr>
          <w:rStyle w:val="apple-style-span"/>
          <w:rFonts w:ascii="Tahoma" w:hAnsi="Tahoma" w:cs="Tahoma"/>
          <w:b/>
          <w:color w:val="2C2B2B"/>
          <w:sz w:val="36"/>
          <w:szCs w:val="36"/>
        </w:rPr>
        <w:t> </w:t>
      </w:r>
      <w:r w:rsidR="00D96D17" w:rsidRPr="00D96D17">
        <w:rPr>
          <w:rStyle w:val="apple-style-span"/>
          <w:rFonts w:ascii="Tahoma" w:hAnsi="Tahoma" w:cs="Tahoma"/>
          <w:b/>
          <w:color w:val="2C2B2B"/>
          <w:sz w:val="36"/>
          <w:szCs w:val="36"/>
        </w:rPr>
        <w:t>5</w:t>
      </w:r>
      <w:r>
        <w:rPr>
          <w:rStyle w:val="apple-style-span"/>
          <w:rFonts w:ascii="Tahoma" w:hAnsi="Tahoma" w:cs="Tahoma"/>
          <w:b/>
          <w:color w:val="2C2B2B"/>
          <w:sz w:val="36"/>
          <w:szCs w:val="36"/>
        </w:rPr>
        <w:t xml:space="preserve">00 </w:t>
      </w:r>
      <w:proofErr w:type="spellStart"/>
      <w:r>
        <w:rPr>
          <w:rStyle w:val="apple-style-span"/>
          <w:rFonts w:ascii="Tahoma" w:hAnsi="Tahoma" w:cs="Tahoma"/>
          <w:b/>
          <w:color w:val="2C2B2B"/>
          <w:sz w:val="36"/>
          <w:szCs w:val="36"/>
        </w:rPr>
        <w:t>руб</w:t>
      </w:r>
      <w:proofErr w:type="spellEnd"/>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МЕСТО больше не имеет значения! Теперь любой датчик, любое исполнительное устройство вы можете подключить везде, где только есть сеть, и контролировать отовсюду.</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IP-каналами сегодня покрыты не только все офисы, но и вся территория современных городов. Дома, на работе, на улице, - везде можно подключить любое электронное устройство и управлять им из любой точки мира.</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Для этого не требуется ни специальных затрат ни специальных устройств. Мониторинг можно осуществлять даже с сотового телефона.</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Самые разные типы устройств и датчиков из самых разных мест дома, города или всего мира можно объединить в единый центр контроля и управления.</w:t>
      </w:r>
    </w:p>
    <w:p w:rsidR="00D96D17" w:rsidRPr="00D96D17" w:rsidRDefault="00D96D17" w:rsidP="00D96D17">
      <w:pPr>
        <w:spacing w:after="0" w:line="240" w:lineRule="auto"/>
        <w:rPr>
          <w:rFonts w:ascii="Tahoma" w:eastAsia="Times New Roman" w:hAnsi="Tahoma" w:cs="Tahoma"/>
          <w:color w:val="2D2D2D"/>
          <w:sz w:val="17"/>
          <w:szCs w:val="17"/>
        </w:rPr>
      </w:pPr>
      <w:proofErr w:type="spellStart"/>
      <w:r w:rsidRPr="00D96D17">
        <w:rPr>
          <w:rFonts w:ascii="Tahoma" w:eastAsia="Times New Roman" w:hAnsi="Tahoma" w:cs="Tahoma"/>
          <w:color w:val="2D2D2D"/>
          <w:sz w:val="17"/>
          <w:szCs w:val="17"/>
        </w:rPr>
        <w:t>Распределенно-сетевая</w:t>
      </w:r>
      <w:proofErr w:type="spellEnd"/>
      <w:r w:rsidRPr="00D96D17">
        <w:rPr>
          <w:rFonts w:ascii="Tahoma" w:eastAsia="Times New Roman" w:hAnsi="Tahoma" w:cs="Tahoma"/>
          <w:color w:val="2D2D2D"/>
          <w:sz w:val="17"/>
          <w:szCs w:val="17"/>
        </w:rPr>
        <w:t xml:space="preserve"> технология намного надежней централизованного принципа контроля, т.к. неисправность любой из ее частей (даже пульта управления) не приводит к полному выходу из строя всей системы. Все составные части могут общаться не только с центральным пунктом управления, но и между собой. Каждый элемент может брать на себя нагрузку любых других. Сетевая архитектура позволяет многократно резервировать и дублировать каналы.</w:t>
      </w:r>
    </w:p>
    <w:p w:rsidR="00D96D17" w:rsidRPr="00D96D17" w:rsidRDefault="00D96D17" w:rsidP="00D96D17">
      <w:pPr>
        <w:spacing w:after="0" w:line="240" w:lineRule="auto"/>
        <w:rPr>
          <w:rFonts w:ascii="Tahoma" w:eastAsia="Times New Roman" w:hAnsi="Tahoma" w:cs="Tahoma"/>
          <w:color w:val="2D2D2D"/>
          <w:sz w:val="17"/>
          <w:szCs w:val="17"/>
        </w:rPr>
      </w:pPr>
      <w:proofErr w:type="spellStart"/>
      <w:r w:rsidRPr="00D96D17">
        <w:rPr>
          <w:rFonts w:ascii="Tahoma" w:eastAsia="Times New Roman" w:hAnsi="Tahoma" w:cs="Tahoma"/>
          <w:color w:val="2D2D2D"/>
          <w:sz w:val="17"/>
          <w:szCs w:val="17"/>
        </w:rPr>
        <w:t>СпецЛаб</w:t>
      </w:r>
      <w:proofErr w:type="spellEnd"/>
      <w:r w:rsidRPr="00D96D17">
        <w:rPr>
          <w:rFonts w:ascii="Tahoma" w:eastAsia="Times New Roman" w:hAnsi="Tahoma" w:cs="Tahoma"/>
          <w:color w:val="2D2D2D"/>
          <w:sz w:val="17"/>
          <w:szCs w:val="17"/>
        </w:rPr>
        <w:t xml:space="preserve"> IP-контроллер "</w:t>
      </w:r>
      <w:proofErr w:type="spellStart"/>
      <w:r w:rsidRPr="00D96D17">
        <w:rPr>
          <w:rFonts w:ascii="Tahoma" w:eastAsia="Times New Roman" w:hAnsi="Tahoma" w:cs="Tahoma"/>
          <w:color w:val="2D2D2D"/>
          <w:sz w:val="17"/>
          <w:szCs w:val="17"/>
        </w:rPr>
        <w:t>Telepatya</w:t>
      </w:r>
      <w:proofErr w:type="spellEnd"/>
      <w:r w:rsidRPr="00D96D17">
        <w:rPr>
          <w:rFonts w:ascii="Tahoma" w:eastAsia="Times New Roman" w:hAnsi="Tahoma" w:cs="Tahoma"/>
          <w:color w:val="2D2D2D"/>
          <w:sz w:val="17"/>
          <w:szCs w:val="17"/>
        </w:rPr>
        <w:t>" имеет собственную обширную аппаратную индикацию всех контролируемых процессов и может использоваться как самостоятельное устройство для контроля и управления любых типов приборов, в том числе охранно-пожарных сигнализаций, "умных зданий", систем комфорта, технологических узлов и прочее.</w:t>
      </w:r>
    </w:p>
    <w:p w:rsidR="00D96D17" w:rsidRPr="00D96D17" w:rsidRDefault="00D96D17" w:rsidP="00D96D17">
      <w:pPr>
        <w:spacing w:after="0" w:line="240" w:lineRule="auto"/>
        <w:rPr>
          <w:rFonts w:ascii="Tahoma" w:eastAsia="Times New Roman" w:hAnsi="Tahoma" w:cs="Tahoma"/>
          <w:color w:val="2D2D2D"/>
          <w:sz w:val="17"/>
          <w:szCs w:val="17"/>
        </w:rPr>
      </w:pPr>
      <w:proofErr w:type="spellStart"/>
      <w:r w:rsidRPr="00D96D17">
        <w:rPr>
          <w:rFonts w:ascii="Tahoma" w:eastAsia="Times New Roman" w:hAnsi="Tahoma" w:cs="Tahoma"/>
          <w:color w:val="2D2D2D"/>
          <w:sz w:val="17"/>
          <w:szCs w:val="17"/>
        </w:rPr>
        <w:t>СпецЛаб</w:t>
      </w:r>
      <w:proofErr w:type="spellEnd"/>
      <w:r w:rsidRPr="00D96D17">
        <w:rPr>
          <w:rFonts w:ascii="Tahoma" w:eastAsia="Times New Roman" w:hAnsi="Tahoma" w:cs="Tahoma"/>
          <w:color w:val="2D2D2D"/>
          <w:sz w:val="17"/>
          <w:szCs w:val="17"/>
        </w:rPr>
        <w:t xml:space="preserve"> IP-контроллер предназначен для удаленного контроля датчиков и устройств широкого спектра применения. Может работать как в составе комплексных систем безопасности, охранно-пожарных сигнализаций, так и автономно - в качестве самостоятельной системы мониторинга и управления.</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Передача данных осуществляется по протоколу TCP/IP, устройство подключается к локальной сети или напрямую </w:t>
      </w:r>
      <w:proofErr w:type="gramStart"/>
      <w:r w:rsidRPr="00D96D17">
        <w:rPr>
          <w:rFonts w:ascii="Tahoma" w:eastAsia="Times New Roman" w:hAnsi="Tahoma" w:cs="Tahoma"/>
          <w:color w:val="2D2D2D"/>
          <w:sz w:val="17"/>
          <w:szCs w:val="17"/>
        </w:rPr>
        <w:t>к</w:t>
      </w:r>
      <w:proofErr w:type="gramEnd"/>
      <w:r w:rsidRPr="00D96D17">
        <w:rPr>
          <w:rFonts w:ascii="Tahoma" w:eastAsia="Times New Roman" w:hAnsi="Tahoma" w:cs="Tahoma"/>
          <w:color w:val="2D2D2D"/>
          <w:sz w:val="17"/>
          <w:szCs w:val="17"/>
        </w:rPr>
        <w:t xml:space="preserve"> Интернет.</w:t>
      </w:r>
    </w:p>
    <w:p w:rsidR="00D96D17" w:rsidRPr="00D96D17" w:rsidRDefault="00D96D17" w:rsidP="00D96D17">
      <w:pPr>
        <w:spacing w:after="0" w:line="240" w:lineRule="auto"/>
        <w:rPr>
          <w:rFonts w:ascii="Tahoma" w:eastAsia="Times New Roman" w:hAnsi="Tahoma" w:cs="Tahoma"/>
          <w:color w:val="2D2D2D"/>
          <w:sz w:val="17"/>
          <w:szCs w:val="17"/>
        </w:rPr>
      </w:pPr>
      <w:proofErr w:type="spellStart"/>
      <w:r w:rsidRPr="00D96D17">
        <w:rPr>
          <w:rFonts w:ascii="Tahoma" w:eastAsia="Times New Roman" w:hAnsi="Tahoma" w:cs="Tahoma"/>
          <w:color w:val="2D2D2D"/>
          <w:sz w:val="17"/>
          <w:szCs w:val="17"/>
        </w:rPr>
        <w:t>СпецЛаб</w:t>
      </w:r>
      <w:proofErr w:type="spellEnd"/>
      <w:r w:rsidRPr="00D96D17">
        <w:rPr>
          <w:rFonts w:ascii="Tahoma" w:eastAsia="Times New Roman" w:hAnsi="Tahoma" w:cs="Tahoma"/>
          <w:color w:val="2D2D2D"/>
          <w:sz w:val="17"/>
          <w:szCs w:val="17"/>
        </w:rPr>
        <w:t xml:space="preserve"> IP-контроллер универсален в использовании, т.к. обеспечивает работу на любых IP-каналах для любых типов устройств. Имеет широкую поддержку Интернет-ресурсов, может быть подключен напрямую к каналам Интернет. Применятся как самостоятельно, так и в составе компьютерных сетей.</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Основные параметры:</w:t>
      </w:r>
    </w:p>
    <w:p w:rsidR="00D96D17" w:rsidRPr="00D96D17" w:rsidRDefault="00D96D17" w:rsidP="00D96D17">
      <w:pPr>
        <w:numPr>
          <w:ilvl w:val="0"/>
          <w:numId w:val="3"/>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8 входов для подключения датчиков с «сухими контактами»;</w:t>
      </w:r>
    </w:p>
    <w:p w:rsidR="00D96D17" w:rsidRPr="00D96D17" w:rsidRDefault="00D96D17" w:rsidP="00D96D17">
      <w:pPr>
        <w:numPr>
          <w:ilvl w:val="0"/>
          <w:numId w:val="3"/>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Возможность определения четырех состояний линии датчика: активна, неактивна, короткое замыкание, обрыв;</w:t>
      </w:r>
    </w:p>
    <w:p w:rsidR="00D96D17" w:rsidRPr="00D96D17" w:rsidRDefault="00D96D17" w:rsidP="00D96D17">
      <w:pPr>
        <w:numPr>
          <w:ilvl w:val="0"/>
          <w:numId w:val="3"/>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Работа с датчиками с питанием по шлейфу;</w:t>
      </w:r>
    </w:p>
    <w:p w:rsidR="00D96D17" w:rsidRPr="00D96D17" w:rsidRDefault="00D96D17" w:rsidP="00D96D17">
      <w:pPr>
        <w:numPr>
          <w:ilvl w:val="0"/>
          <w:numId w:val="3"/>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8 каналов для управления устройствами </w:t>
      </w:r>
      <w:proofErr w:type="spellStart"/>
      <w:r w:rsidRPr="00D96D17">
        <w:rPr>
          <w:rFonts w:ascii="Tahoma" w:eastAsia="Times New Roman" w:hAnsi="Tahoma" w:cs="Tahoma"/>
          <w:color w:val="2D2D2D"/>
          <w:sz w:val="17"/>
          <w:szCs w:val="17"/>
        </w:rPr>
        <w:t>c</w:t>
      </w:r>
      <w:proofErr w:type="spellEnd"/>
      <w:r w:rsidRPr="00D96D17">
        <w:rPr>
          <w:rFonts w:ascii="Tahoma" w:eastAsia="Times New Roman" w:hAnsi="Tahoma" w:cs="Tahoma"/>
          <w:color w:val="2D2D2D"/>
          <w:sz w:val="17"/>
          <w:szCs w:val="17"/>
        </w:rPr>
        <w:t xml:space="preserve"> выбором состояния: </w:t>
      </w:r>
      <w:proofErr w:type="gramStart"/>
      <w:r w:rsidRPr="00D96D17">
        <w:rPr>
          <w:rFonts w:ascii="Tahoma" w:eastAsia="Times New Roman" w:hAnsi="Tahoma" w:cs="Tahoma"/>
          <w:color w:val="2D2D2D"/>
          <w:sz w:val="17"/>
          <w:szCs w:val="17"/>
        </w:rPr>
        <w:t>нормально-замкнутый</w:t>
      </w:r>
      <w:proofErr w:type="gramEnd"/>
      <w:r w:rsidRPr="00D96D17">
        <w:rPr>
          <w:rFonts w:ascii="Tahoma" w:eastAsia="Times New Roman" w:hAnsi="Tahoma" w:cs="Tahoma"/>
          <w:color w:val="2D2D2D"/>
          <w:sz w:val="17"/>
          <w:szCs w:val="17"/>
        </w:rPr>
        <w:t xml:space="preserve"> или нормально разомкнутый;</w:t>
      </w:r>
    </w:p>
    <w:p w:rsidR="00D96D17" w:rsidRPr="00D96D17" w:rsidRDefault="00D96D17" w:rsidP="00D96D17">
      <w:pPr>
        <w:numPr>
          <w:ilvl w:val="0"/>
          <w:numId w:val="3"/>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Порт </w:t>
      </w:r>
      <w:proofErr w:type="spellStart"/>
      <w:r w:rsidRPr="00D96D17">
        <w:rPr>
          <w:rFonts w:ascii="Tahoma" w:eastAsia="Times New Roman" w:hAnsi="Tahoma" w:cs="Tahoma"/>
          <w:color w:val="2D2D2D"/>
          <w:sz w:val="17"/>
          <w:szCs w:val="17"/>
        </w:rPr>
        <w:t>Ethernet</w:t>
      </w:r>
      <w:proofErr w:type="spellEnd"/>
      <w:r w:rsidRPr="00D96D17">
        <w:rPr>
          <w:rFonts w:ascii="Tahoma" w:eastAsia="Times New Roman" w:hAnsi="Tahoma" w:cs="Tahoma"/>
          <w:color w:val="2D2D2D"/>
          <w:sz w:val="17"/>
          <w:szCs w:val="17"/>
        </w:rPr>
        <w:t>;</w:t>
      </w:r>
    </w:p>
    <w:p w:rsidR="00D96D17" w:rsidRPr="00D96D17" w:rsidRDefault="00D96D17" w:rsidP="00D96D17">
      <w:pPr>
        <w:numPr>
          <w:ilvl w:val="0"/>
          <w:numId w:val="3"/>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WEB-интерфейс для управления, настройки и мониторинга через web-браузер;</w:t>
      </w:r>
    </w:p>
    <w:p w:rsidR="00D96D17" w:rsidRPr="00D96D17" w:rsidRDefault="00D96D17" w:rsidP="00D96D17">
      <w:pPr>
        <w:numPr>
          <w:ilvl w:val="0"/>
          <w:numId w:val="3"/>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Собственная среда программирования</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Возможна передача событий модулю "Сервер устройств" комплекса </w:t>
      </w:r>
      <w:proofErr w:type="spellStart"/>
      <w:r w:rsidRPr="00D96D17">
        <w:rPr>
          <w:rFonts w:ascii="Tahoma" w:eastAsia="Times New Roman" w:hAnsi="Tahoma" w:cs="Tahoma"/>
          <w:color w:val="2D2D2D"/>
          <w:sz w:val="17"/>
          <w:szCs w:val="17"/>
        </w:rPr>
        <w:t>GOALcity</w:t>
      </w:r>
      <w:proofErr w:type="spellEnd"/>
      <w:r w:rsidRPr="00D96D17">
        <w:rPr>
          <w:rFonts w:ascii="Tahoma" w:eastAsia="Times New Roman" w:hAnsi="Tahoma" w:cs="Tahoma"/>
          <w:color w:val="2D2D2D"/>
          <w:sz w:val="17"/>
          <w:szCs w:val="17"/>
        </w:rPr>
        <w:t xml:space="preserve"> и принятие от него команд на управление выходами.</w:t>
      </w:r>
    </w:p>
    <w:p w:rsidR="00220110" w:rsidRPr="008B2A40" w:rsidRDefault="00220110" w:rsidP="001A2ED8">
      <w:pPr>
        <w:jc w:val="center"/>
      </w:pPr>
    </w:p>
    <w:p w:rsidR="00D96D17" w:rsidRDefault="00D96D17" w:rsidP="001A2ED8">
      <w:pPr>
        <w:jc w:val="center"/>
        <w:rPr>
          <w:lang w:val="en-US"/>
        </w:rPr>
      </w:pPr>
      <w:r>
        <w:rPr>
          <w:noProof/>
        </w:rPr>
        <w:drawing>
          <wp:inline distT="0" distB="0" distL="0" distR="0">
            <wp:extent cx="952500" cy="1143000"/>
            <wp:effectExtent l="19050" t="0" r="0" b="0"/>
            <wp:docPr id="13"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D96D17" w:rsidRPr="00D96D17" w:rsidRDefault="00D96D17" w:rsidP="00D96D17">
      <w:pPr>
        <w:jc w:val="center"/>
        <w:rPr>
          <w:rStyle w:val="apple-style-span"/>
          <w:rFonts w:ascii="Tahoma" w:hAnsi="Tahoma" w:cs="Tahoma"/>
          <w:b/>
          <w:color w:val="2C2B2B"/>
          <w:sz w:val="36"/>
          <w:szCs w:val="36"/>
        </w:rPr>
      </w:pPr>
      <w:proofErr w:type="spellStart"/>
      <w:r>
        <w:rPr>
          <w:rStyle w:val="apple-style-span"/>
          <w:rFonts w:ascii="Tahoma" w:hAnsi="Tahoma" w:cs="Tahoma"/>
          <w:b/>
          <w:color w:val="2C2B2B"/>
          <w:sz w:val="36"/>
          <w:szCs w:val="36"/>
          <w:lang w:val="en-US"/>
        </w:rPr>
        <w:t>RotorNetCam</w:t>
      </w:r>
      <w:proofErr w:type="spellEnd"/>
      <w:r w:rsidRPr="00D96D17">
        <w:rPr>
          <w:rStyle w:val="apple-style-span"/>
          <w:rFonts w:ascii="Tahoma" w:hAnsi="Tahoma" w:cs="Tahoma"/>
          <w:b/>
          <w:color w:val="2C2B2B"/>
          <w:sz w:val="36"/>
          <w:szCs w:val="36"/>
        </w:rPr>
        <w:t xml:space="preserve">+ </w:t>
      </w:r>
      <w:r>
        <w:rPr>
          <w:rStyle w:val="apple-style-span"/>
          <w:rFonts w:ascii="Tahoma" w:hAnsi="Tahoma" w:cs="Tahoma"/>
          <w:b/>
          <w:color w:val="2C2B2B"/>
          <w:sz w:val="36"/>
          <w:szCs w:val="36"/>
        </w:rPr>
        <w:t>Программный модуль</w:t>
      </w:r>
    </w:p>
    <w:p w:rsidR="00D96D17" w:rsidRPr="00D96D17" w:rsidRDefault="00D96D17" w:rsidP="00D96D17">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2 300 </w:t>
      </w:r>
      <w:proofErr w:type="spellStart"/>
      <w:r>
        <w:rPr>
          <w:rStyle w:val="apple-style-span"/>
          <w:rFonts w:ascii="Tahoma" w:hAnsi="Tahoma" w:cs="Tahoma"/>
          <w:b/>
          <w:color w:val="2C2B2B"/>
          <w:sz w:val="36"/>
          <w:szCs w:val="36"/>
        </w:rPr>
        <w:t>руб</w:t>
      </w:r>
      <w:proofErr w:type="spellEnd"/>
    </w:p>
    <w:p w:rsidR="00D96D17" w:rsidRDefault="00D96D17" w:rsidP="001A2ED8">
      <w:pPr>
        <w:jc w:val="center"/>
        <w:rPr>
          <w:rStyle w:val="apple-style-span"/>
          <w:rFonts w:ascii="Tahoma" w:hAnsi="Tahoma" w:cs="Tahoma"/>
          <w:color w:val="2C2B2B"/>
          <w:sz w:val="17"/>
          <w:szCs w:val="17"/>
        </w:rPr>
      </w:pPr>
      <w:r>
        <w:rPr>
          <w:rStyle w:val="apple-style-span"/>
          <w:rFonts w:ascii="Tahoma" w:hAnsi="Tahoma" w:cs="Tahoma"/>
          <w:color w:val="2C2B2B"/>
          <w:sz w:val="17"/>
          <w:szCs w:val="17"/>
        </w:rPr>
        <w:t xml:space="preserve">Управление скоростными купольными камерами, поворотными платформами, трансфокаторами, прожекторами и прочими устройствами осуществляется с помощью независимой от системы GOAL программой </w:t>
      </w:r>
      <w:proofErr w:type="spellStart"/>
      <w:r>
        <w:rPr>
          <w:rStyle w:val="apple-style-span"/>
          <w:rFonts w:ascii="Tahoma" w:hAnsi="Tahoma" w:cs="Tahoma"/>
          <w:color w:val="2C2B2B"/>
          <w:sz w:val="17"/>
          <w:szCs w:val="17"/>
        </w:rPr>
        <w:t>RotorNet</w:t>
      </w:r>
      <w:proofErr w:type="spellEnd"/>
      <w:r>
        <w:rPr>
          <w:rStyle w:val="apple-style-span"/>
          <w:rFonts w:ascii="Tahoma" w:hAnsi="Tahoma" w:cs="Tahoma"/>
          <w:color w:val="2C2B2B"/>
          <w:sz w:val="17"/>
          <w:szCs w:val="17"/>
        </w:rPr>
        <w:t xml:space="preserve"> (поставляется бесплатно) и концентратора устройств HUB USB/485.</w:t>
      </w:r>
    </w:p>
    <w:p w:rsidR="00D96D17" w:rsidRDefault="00D96D17" w:rsidP="001A2ED8">
      <w:pPr>
        <w:jc w:val="center"/>
        <w:rPr>
          <w:rStyle w:val="apple-style-span"/>
          <w:rFonts w:ascii="Tahoma" w:hAnsi="Tahoma" w:cs="Tahoma"/>
          <w:color w:val="2C2B2B"/>
          <w:sz w:val="17"/>
          <w:szCs w:val="17"/>
        </w:rPr>
      </w:pPr>
    </w:p>
    <w:p w:rsidR="00D96D17" w:rsidRDefault="00D96D17" w:rsidP="00D96D17">
      <w:pPr>
        <w:jc w:val="center"/>
        <w:rPr>
          <w:lang w:val="en-US"/>
        </w:rPr>
      </w:pPr>
      <w:r>
        <w:rPr>
          <w:noProof/>
        </w:rPr>
        <w:lastRenderedPageBreak/>
        <w:drawing>
          <wp:inline distT="0" distB="0" distL="0" distR="0">
            <wp:extent cx="952500" cy="1143000"/>
            <wp:effectExtent l="19050" t="0" r="0" b="0"/>
            <wp:docPr id="8"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D96D17" w:rsidRPr="00D96D17" w:rsidRDefault="0051172F" w:rsidP="00D96D17">
      <w:pPr>
        <w:jc w:val="center"/>
        <w:rPr>
          <w:rStyle w:val="apple-style-span"/>
          <w:rFonts w:ascii="Tahoma" w:hAnsi="Tahoma" w:cs="Tahoma"/>
          <w:b/>
          <w:color w:val="2C2B2B"/>
          <w:sz w:val="36"/>
          <w:szCs w:val="36"/>
        </w:rPr>
      </w:pPr>
      <w:r>
        <w:rPr>
          <w:rStyle w:val="apple-style-span"/>
          <w:rFonts w:ascii="Tahoma" w:hAnsi="Tahoma" w:cs="Tahoma"/>
          <w:b/>
          <w:color w:val="2C2B2B"/>
          <w:sz w:val="36"/>
          <w:szCs w:val="36"/>
          <w:lang w:val="en-US"/>
        </w:rPr>
        <w:t>SL</w:t>
      </w:r>
      <w:r w:rsidRPr="0051172F">
        <w:rPr>
          <w:rStyle w:val="apple-style-span"/>
          <w:rFonts w:ascii="Tahoma" w:hAnsi="Tahoma" w:cs="Tahoma"/>
          <w:b/>
          <w:color w:val="2C2B2B"/>
          <w:sz w:val="36"/>
          <w:szCs w:val="36"/>
        </w:rPr>
        <w:t>-</w:t>
      </w:r>
      <w:r>
        <w:rPr>
          <w:rStyle w:val="apple-style-span"/>
          <w:rFonts w:ascii="Tahoma" w:hAnsi="Tahoma" w:cs="Tahoma"/>
          <w:b/>
          <w:color w:val="2C2B2B"/>
          <w:sz w:val="36"/>
          <w:szCs w:val="36"/>
          <w:lang w:val="en-US"/>
        </w:rPr>
        <w:t>Traffic</w:t>
      </w:r>
      <w:r w:rsidR="00D96D17" w:rsidRPr="00D96D17">
        <w:rPr>
          <w:rStyle w:val="apple-style-span"/>
          <w:rFonts w:ascii="Tahoma" w:hAnsi="Tahoma" w:cs="Tahoma"/>
          <w:b/>
          <w:color w:val="2C2B2B"/>
          <w:sz w:val="36"/>
          <w:szCs w:val="36"/>
        </w:rPr>
        <w:t xml:space="preserve"> </w:t>
      </w:r>
      <w:r w:rsidR="00D96D17">
        <w:rPr>
          <w:rStyle w:val="apple-style-span"/>
          <w:rFonts w:ascii="Tahoma" w:hAnsi="Tahoma" w:cs="Tahoma"/>
          <w:b/>
          <w:color w:val="2C2B2B"/>
          <w:sz w:val="36"/>
          <w:szCs w:val="36"/>
        </w:rPr>
        <w:t>Программный модуль</w:t>
      </w:r>
    </w:p>
    <w:p w:rsidR="00D96D17" w:rsidRPr="00D96D17" w:rsidRDefault="00D96D17" w:rsidP="00D96D17">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w:t>
      </w:r>
      <w:r w:rsidR="0051172F" w:rsidRPr="008B2A40">
        <w:rPr>
          <w:rStyle w:val="apple-style-span"/>
          <w:rFonts w:ascii="Tahoma" w:hAnsi="Tahoma" w:cs="Tahoma"/>
          <w:b/>
          <w:color w:val="2C2B2B"/>
          <w:sz w:val="36"/>
          <w:szCs w:val="36"/>
        </w:rPr>
        <w:t>18</w:t>
      </w:r>
      <w:r>
        <w:rPr>
          <w:rStyle w:val="apple-style-span"/>
          <w:rFonts w:ascii="Tahoma" w:hAnsi="Tahoma" w:cs="Tahoma"/>
          <w:b/>
          <w:color w:val="2C2B2B"/>
          <w:sz w:val="36"/>
          <w:szCs w:val="36"/>
        </w:rPr>
        <w:t> </w:t>
      </w:r>
      <w:r w:rsidR="0051172F" w:rsidRPr="008B2A40">
        <w:rPr>
          <w:rStyle w:val="apple-style-span"/>
          <w:rFonts w:ascii="Tahoma" w:hAnsi="Tahoma" w:cs="Tahoma"/>
          <w:b/>
          <w:color w:val="2C2B2B"/>
          <w:sz w:val="36"/>
          <w:szCs w:val="36"/>
        </w:rPr>
        <w:t>8</w:t>
      </w:r>
      <w:r>
        <w:rPr>
          <w:rStyle w:val="apple-style-span"/>
          <w:rFonts w:ascii="Tahoma" w:hAnsi="Tahoma" w:cs="Tahoma"/>
          <w:b/>
          <w:color w:val="2C2B2B"/>
          <w:sz w:val="36"/>
          <w:szCs w:val="36"/>
        </w:rPr>
        <w:t xml:space="preserve">00 </w:t>
      </w:r>
      <w:proofErr w:type="spellStart"/>
      <w:r>
        <w:rPr>
          <w:rStyle w:val="apple-style-span"/>
          <w:rFonts w:ascii="Tahoma" w:hAnsi="Tahoma" w:cs="Tahoma"/>
          <w:b/>
          <w:color w:val="2C2B2B"/>
          <w:sz w:val="36"/>
          <w:szCs w:val="36"/>
        </w:rPr>
        <w:t>руб</w:t>
      </w:r>
      <w:proofErr w:type="spellEnd"/>
    </w:p>
    <w:p w:rsidR="00D96D17" w:rsidRDefault="00D96D17" w:rsidP="001A2ED8">
      <w:pPr>
        <w:jc w:val="center"/>
        <w:rPr>
          <w:rStyle w:val="apple-style-span"/>
          <w:rFonts w:ascii="Tahoma" w:hAnsi="Tahoma" w:cs="Tahoma"/>
          <w:color w:val="2C2B2B"/>
          <w:sz w:val="17"/>
          <w:szCs w:val="17"/>
        </w:rPr>
      </w:pPr>
    </w:p>
    <w:p w:rsidR="00D96D17" w:rsidRPr="00D96D17" w:rsidRDefault="00D96D17" w:rsidP="00D96D17">
      <w:pPr>
        <w:spacing w:after="0" w:line="240" w:lineRule="auto"/>
        <w:rPr>
          <w:rFonts w:ascii="Tahoma" w:eastAsia="Times New Roman" w:hAnsi="Tahoma" w:cs="Tahoma"/>
          <w:color w:val="2D2D2D"/>
          <w:sz w:val="17"/>
          <w:szCs w:val="17"/>
        </w:rPr>
      </w:pPr>
      <w:proofErr w:type="spellStart"/>
      <w:r w:rsidRPr="00D96D17">
        <w:rPr>
          <w:rFonts w:ascii="Tahoma" w:eastAsia="Times New Roman" w:hAnsi="Tahoma" w:cs="Tahoma"/>
          <w:color w:val="2D2D2D"/>
          <w:sz w:val="17"/>
          <w:szCs w:val="17"/>
        </w:rPr>
        <w:t>SL-Traffic</w:t>
      </w:r>
      <w:proofErr w:type="spellEnd"/>
      <w:r w:rsidRPr="00D96D17">
        <w:rPr>
          <w:rFonts w:ascii="Tahoma" w:eastAsia="Times New Roman" w:hAnsi="Tahoma" w:cs="Tahoma"/>
          <w:color w:val="2D2D2D"/>
          <w:sz w:val="17"/>
          <w:szCs w:val="17"/>
        </w:rPr>
        <w:t xml:space="preserve"> – программный модуль считывания и распознавания автомобильных номеров в режиме реального времени.</w:t>
      </w:r>
    </w:p>
    <w:p w:rsidR="00D96D17" w:rsidRPr="00D96D17" w:rsidRDefault="00D96D17" w:rsidP="00D96D17">
      <w:pPr>
        <w:spacing w:after="0" w:line="240" w:lineRule="auto"/>
        <w:rPr>
          <w:rFonts w:ascii="Tahoma" w:eastAsia="Times New Roman" w:hAnsi="Tahoma" w:cs="Tahoma"/>
          <w:color w:val="2D2D2D"/>
          <w:sz w:val="17"/>
          <w:szCs w:val="17"/>
        </w:rPr>
      </w:pPr>
      <w:proofErr w:type="spellStart"/>
      <w:r w:rsidRPr="00D96D17">
        <w:rPr>
          <w:rFonts w:ascii="Tahoma" w:eastAsia="Times New Roman" w:hAnsi="Tahoma" w:cs="Tahoma"/>
          <w:color w:val="2D2D2D"/>
          <w:sz w:val="17"/>
          <w:szCs w:val="17"/>
        </w:rPr>
        <w:t>SL-Traffic</w:t>
      </w:r>
      <w:proofErr w:type="spellEnd"/>
      <w:r w:rsidRPr="00D96D17">
        <w:rPr>
          <w:rFonts w:ascii="Tahoma" w:eastAsia="Times New Roman" w:hAnsi="Tahoma" w:cs="Tahoma"/>
          <w:color w:val="2D2D2D"/>
          <w:sz w:val="17"/>
          <w:szCs w:val="17"/>
        </w:rPr>
        <w:t xml:space="preserve"> работает в качестве </w:t>
      </w:r>
      <w:proofErr w:type="spellStart"/>
      <w:r w:rsidRPr="00D96D17">
        <w:rPr>
          <w:rFonts w:ascii="Tahoma" w:eastAsia="Times New Roman" w:hAnsi="Tahoma" w:cs="Tahoma"/>
          <w:color w:val="2D2D2D"/>
          <w:sz w:val="17"/>
          <w:szCs w:val="17"/>
        </w:rPr>
        <w:t>видеофильтра</w:t>
      </w:r>
      <w:proofErr w:type="spellEnd"/>
      <w:r w:rsidRPr="00D96D17">
        <w:rPr>
          <w:rFonts w:ascii="Tahoma" w:eastAsia="Times New Roman" w:hAnsi="Tahoma" w:cs="Tahoma"/>
          <w:color w:val="2D2D2D"/>
          <w:sz w:val="17"/>
          <w:szCs w:val="17"/>
        </w:rPr>
        <w:t xml:space="preserve"> в системе </w:t>
      </w:r>
      <w:proofErr w:type="spellStart"/>
      <w:r w:rsidRPr="00D96D17">
        <w:rPr>
          <w:rFonts w:ascii="Tahoma" w:eastAsia="Times New Roman" w:hAnsi="Tahoma" w:cs="Tahoma"/>
          <w:color w:val="2D2D2D"/>
          <w:sz w:val="17"/>
          <w:szCs w:val="17"/>
        </w:rPr>
        <w:t>GOALcity</w:t>
      </w:r>
      <w:proofErr w:type="spellEnd"/>
      <w:r w:rsidRPr="00D96D17">
        <w:rPr>
          <w:rFonts w:ascii="Tahoma" w:eastAsia="Times New Roman" w:hAnsi="Tahoma" w:cs="Tahoma"/>
          <w:color w:val="2D2D2D"/>
          <w:sz w:val="17"/>
          <w:szCs w:val="17"/>
        </w:rPr>
        <w:t xml:space="preserve"> или может встраиваться в любую систему </w:t>
      </w:r>
      <w:proofErr w:type="spellStart"/>
      <w:r w:rsidRPr="00D96D17">
        <w:rPr>
          <w:rFonts w:ascii="Tahoma" w:eastAsia="Times New Roman" w:hAnsi="Tahoma" w:cs="Tahoma"/>
          <w:color w:val="2D2D2D"/>
          <w:sz w:val="17"/>
          <w:szCs w:val="17"/>
        </w:rPr>
        <w:t>видеорегистрации</w:t>
      </w:r>
      <w:proofErr w:type="spellEnd"/>
      <w:r w:rsidRPr="00D96D17">
        <w:rPr>
          <w:rFonts w:ascii="Tahoma" w:eastAsia="Times New Roman" w:hAnsi="Tahoma" w:cs="Tahoma"/>
          <w:color w:val="2D2D2D"/>
          <w:sz w:val="17"/>
          <w:szCs w:val="17"/>
        </w:rPr>
        <w:t>, в том числе и сторонних фирм.</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i/>
          <w:iCs/>
          <w:color w:val="2D2D2D"/>
          <w:sz w:val="17"/>
        </w:rPr>
        <w:t xml:space="preserve">Возможности системы </w:t>
      </w:r>
      <w:proofErr w:type="spellStart"/>
      <w:r w:rsidRPr="00D96D17">
        <w:rPr>
          <w:rFonts w:ascii="Tahoma" w:eastAsia="Times New Roman" w:hAnsi="Tahoma" w:cs="Tahoma"/>
          <w:i/>
          <w:iCs/>
          <w:color w:val="2D2D2D"/>
          <w:sz w:val="17"/>
        </w:rPr>
        <w:t>SL-Traffic</w:t>
      </w:r>
      <w:proofErr w:type="spellEnd"/>
      <w:r w:rsidRPr="00D96D17">
        <w:rPr>
          <w:rFonts w:ascii="Tahoma" w:eastAsia="Times New Roman" w:hAnsi="Tahoma" w:cs="Tahoma"/>
          <w:i/>
          <w:iCs/>
          <w:color w:val="2D2D2D"/>
          <w:sz w:val="17"/>
        </w:rPr>
        <w:t>:</w:t>
      </w:r>
    </w:p>
    <w:p w:rsidR="00D96D17" w:rsidRPr="00D96D17" w:rsidRDefault="00D96D17" w:rsidP="00D96D17">
      <w:pPr>
        <w:numPr>
          <w:ilvl w:val="0"/>
          <w:numId w:val="4"/>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Распознавание всех однострочных номеров, выдаваемых в России и ряде других стран ближнего и дальнего зарубежья.</w:t>
      </w:r>
    </w:p>
    <w:p w:rsidR="00D96D17" w:rsidRPr="00D96D17" w:rsidRDefault="00D96D17" w:rsidP="00D96D17">
      <w:pPr>
        <w:numPr>
          <w:ilvl w:val="0"/>
          <w:numId w:val="4"/>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Одновременное распознавание до 10 номеров на одном кадре.</w:t>
      </w:r>
    </w:p>
    <w:p w:rsidR="00D96D17" w:rsidRPr="00D96D17" w:rsidRDefault="00D96D17" w:rsidP="00D96D17">
      <w:pPr>
        <w:numPr>
          <w:ilvl w:val="0"/>
          <w:numId w:val="4"/>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Нахождение наилучшего номера из последовательности определённых номеров для одной машины (в случае, если номер машины был определён несколько раз).</w:t>
      </w:r>
    </w:p>
    <w:p w:rsidR="00D96D17" w:rsidRPr="00D96D17" w:rsidRDefault="00D96D17" w:rsidP="00D96D17">
      <w:pPr>
        <w:numPr>
          <w:ilvl w:val="0"/>
          <w:numId w:val="4"/>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Ускоренная работа по зонам поиска.</w:t>
      </w:r>
    </w:p>
    <w:p w:rsidR="00D96D17" w:rsidRPr="00D96D17" w:rsidRDefault="00D96D17" w:rsidP="00D96D17">
      <w:pPr>
        <w:numPr>
          <w:ilvl w:val="0"/>
          <w:numId w:val="4"/>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Использование четырех алгоритмов распознавания номера для повышения эффективности.</w:t>
      </w:r>
    </w:p>
    <w:p w:rsidR="00D96D17" w:rsidRPr="00D96D17" w:rsidRDefault="00D96D17" w:rsidP="00D96D17">
      <w:pPr>
        <w:numPr>
          <w:ilvl w:val="0"/>
          <w:numId w:val="4"/>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Регулирование скорости распознавания. </w:t>
      </w:r>
    </w:p>
    <w:p w:rsidR="00D96D17" w:rsidRPr="00D96D17" w:rsidRDefault="00D96D17" w:rsidP="00D96D17">
      <w:pPr>
        <w:numPr>
          <w:ilvl w:val="0"/>
          <w:numId w:val="4"/>
        </w:numPr>
        <w:spacing w:before="100" w:beforeAutospacing="1" w:after="100" w:afterAutospacing="1" w:line="240" w:lineRule="auto"/>
        <w:rPr>
          <w:rFonts w:ascii="Tahoma" w:eastAsia="Times New Roman" w:hAnsi="Tahoma" w:cs="Tahoma"/>
          <w:color w:val="2D2D2D"/>
          <w:sz w:val="17"/>
          <w:szCs w:val="17"/>
        </w:rPr>
      </w:pPr>
      <w:proofErr w:type="gramStart"/>
      <w:r w:rsidRPr="00D96D17">
        <w:rPr>
          <w:rFonts w:ascii="Tahoma" w:eastAsia="Times New Roman" w:hAnsi="Tahoma" w:cs="Tahoma"/>
          <w:color w:val="2D2D2D"/>
          <w:sz w:val="17"/>
          <w:szCs w:val="17"/>
        </w:rPr>
        <w:t>Работа</w:t>
      </w:r>
      <w:proofErr w:type="gramEnd"/>
      <w:r w:rsidRPr="00D96D17">
        <w:rPr>
          <w:rFonts w:ascii="Tahoma" w:eastAsia="Times New Roman" w:hAnsi="Tahoma" w:cs="Tahoma"/>
          <w:color w:val="2D2D2D"/>
          <w:sz w:val="17"/>
          <w:szCs w:val="17"/>
        </w:rPr>
        <w:t xml:space="preserve"> как с собственным архивом, так и с другими базами данных.</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i/>
          <w:iCs/>
          <w:color w:val="2D2D2D"/>
          <w:sz w:val="17"/>
        </w:rPr>
        <w:t xml:space="preserve">Основные технические характеристики </w:t>
      </w:r>
      <w:proofErr w:type="spellStart"/>
      <w:r w:rsidRPr="00D96D17">
        <w:rPr>
          <w:rFonts w:ascii="Tahoma" w:eastAsia="Times New Roman" w:hAnsi="Tahoma" w:cs="Tahoma"/>
          <w:i/>
          <w:iCs/>
          <w:color w:val="2D2D2D"/>
          <w:sz w:val="17"/>
        </w:rPr>
        <w:t>SL-Traffic</w:t>
      </w:r>
      <w:proofErr w:type="spellEnd"/>
      <w:r w:rsidRPr="00D96D17">
        <w:rPr>
          <w:rFonts w:ascii="Tahoma" w:eastAsia="Times New Roman" w:hAnsi="Tahoma" w:cs="Tahoma"/>
          <w:i/>
          <w:iCs/>
          <w:color w:val="2D2D2D"/>
          <w:sz w:val="17"/>
        </w:rPr>
        <w:t>:</w:t>
      </w:r>
    </w:p>
    <w:p w:rsidR="00D96D17" w:rsidRPr="00D96D17" w:rsidRDefault="00D96D17" w:rsidP="00D96D17">
      <w:pPr>
        <w:numPr>
          <w:ilvl w:val="0"/>
          <w:numId w:val="5"/>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Формат входного изображения: оттенки серого, 9 бит на </w:t>
      </w:r>
      <w:proofErr w:type="spellStart"/>
      <w:r w:rsidRPr="00D96D17">
        <w:rPr>
          <w:rFonts w:ascii="Tahoma" w:eastAsia="Times New Roman" w:hAnsi="Tahoma" w:cs="Tahoma"/>
          <w:color w:val="2D2D2D"/>
          <w:sz w:val="17"/>
          <w:szCs w:val="17"/>
        </w:rPr>
        <w:t>пиксел</w:t>
      </w:r>
      <w:proofErr w:type="spellEnd"/>
      <w:r w:rsidRPr="00D96D17">
        <w:rPr>
          <w:rFonts w:ascii="Tahoma" w:eastAsia="Times New Roman" w:hAnsi="Tahoma" w:cs="Tahoma"/>
          <w:color w:val="2D2D2D"/>
          <w:sz w:val="17"/>
          <w:szCs w:val="17"/>
        </w:rPr>
        <w:t xml:space="preserve"> на платах с чипом </w:t>
      </w:r>
      <w:proofErr w:type="spellStart"/>
      <w:r w:rsidRPr="00D96D17">
        <w:rPr>
          <w:rFonts w:ascii="Tahoma" w:eastAsia="Times New Roman" w:hAnsi="Tahoma" w:cs="Tahoma"/>
          <w:color w:val="2D2D2D"/>
          <w:sz w:val="17"/>
          <w:szCs w:val="17"/>
        </w:rPr>
        <w:t>Philips</w:t>
      </w:r>
      <w:proofErr w:type="spellEnd"/>
      <w:r w:rsidRPr="00D96D17">
        <w:rPr>
          <w:rFonts w:ascii="Tahoma" w:eastAsia="Times New Roman" w:hAnsi="Tahoma" w:cs="Tahoma"/>
          <w:color w:val="2D2D2D"/>
          <w:sz w:val="17"/>
          <w:szCs w:val="17"/>
        </w:rPr>
        <w:t xml:space="preserve"> (10 бит на платах с чипом </w:t>
      </w:r>
      <w:proofErr w:type="spellStart"/>
      <w:r w:rsidRPr="00D96D17">
        <w:rPr>
          <w:rFonts w:ascii="Tahoma" w:eastAsia="Times New Roman" w:hAnsi="Tahoma" w:cs="Tahoma"/>
          <w:color w:val="2D2D2D"/>
          <w:sz w:val="17"/>
          <w:szCs w:val="17"/>
        </w:rPr>
        <w:t>Connexant</w:t>
      </w:r>
      <w:proofErr w:type="spellEnd"/>
      <w:r w:rsidRPr="00D96D17">
        <w:rPr>
          <w:rFonts w:ascii="Tahoma" w:eastAsia="Times New Roman" w:hAnsi="Tahoma" w:cs="Tahoma"/>
          <w:color w:val="2D2D2D"/>
          <w:sz w:val="17"/>
          <w:szCs w:val="17"/>
        </w:rPr>
        <w:t>) при оцифровке, 8 бит после АЦП;</w:t>
      </w:r>
    </w:p>
    <w:p w:rsidR="00D96D17" w:rsidRPr="00D96D17" w:rsidRDefault="00D96D17" w:rsidP="00D96D17">
      <w:pPr>
        <w:numPr>
          <w:ilvl w:val="0"/>
          <w:numId w:val="5"/>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Рекомендуемый размер кадра: 768x576;</w:t>
      </w:r>
    </w:p>
    <w:p w:rsidR="00D96D17" w:rsidRPr="00D96D17" w:rsidRDefault="00D96D17" w:rsidP="00D96D17">
      <w:pPr>
        <w:numPr>
          <w:ilvl w:val="0"/>
          <w:numId w:val="5"/>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Минимальная высота номера на кадре - 25 пикселей;</w:t>
      </w:r>
    </w:p>
    <w:p w:rsidR="00D96D17" w:rsidRPr="00D96D17" w:rsidRDefault="00D96D17" w:rsidP="00D96D17">
      <w:pPr>
        <w:numPr>
          <w:ilvl w:val="0"/>
          <w:numId w:val="5"/>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Допустимый угол наклона изображения номера на экране относительно горизонтали кадра (достигается опытным путём при установке камеры путём поворота вокруг её оси) - до 5 градусов в любую сторону;</w:t>
      </w:r>
    </w:p>
    <w:p w:rsidR="00D96D17" w:rsidRPr="00D96D17" w:rsidRDefault="00D96D17" w:rsidP="00D96D17">
      <w:pPr>
        <w:numPr>
          <w:ilvl w:val="0"/>
          <w:numId w:val="5"/>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Допустимое горизонтальное искажение (когда камера установлена сбоку от определяемого номера машины) - до 30 градусов;</w:t>
      </w:r>
    </w:p>
    <w:p w:rsidR="00D96D17" w:rsidRPr="00D96D17" w:rsidRDefault="00D96D17" w:rsidP="00D96D17">
      <w:pPr>
        <w:numPr>
          <w:ilvl w:val="0"/>
          <w:numId w:val="5"/>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Допустимое вертикальное искажение (когда камера установлена сверху или снизу от определяемого номера машины) - до 60 градусов.</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i/>
          <w:iCs/>
          <w:color w:val="2D2D2D"/>
          <w:sz w:val="17"/>
        </w:rPr>
        <w:t xml:space="preserve">Область применения </w:t>
      </w:r>
      <w:proofErr w:type="spellStart"/>
      <w:r w:rsidRPr="00D96D17">
        <w:rPr>
          <w:rFonts w:ascii="Tahoma" w:eastAsia="Times New Roman" w:hAnsi="Tahoma" w:cs="Tahoma"/>
          <w:i/>
          <w:iCs/>
          <w:color w:val="2D2D2D"/>
          <w:sz w:val="17"/>
        </w:rPr>
        <w:t>SL-Traffic</w:t>
      </w:r>
      <w:proofErr w:type="spellEnd"/>
      <w:r w:rsidRPr="00D96D17">
        <w:rPr>
          <w:rFonts w:ascii="Tahoma" w:eastAsia="Times New Roman" w:hAnsi="Tahoma" w:cs="Tahoma"/>
          <w:i/>
          <w:iCs/>
          <w:color w:val="2D2D2D"/>
          <w:sz w:val="17"/>
        </w:rPr>
        <w:t>:</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В комплексе с программой «</w:t>
      </w:r>
      <w:proofErr w:type="spellStart"/>
      <w:r w:rsidRPr="00D96D17">
        <w:rPr>
          <w:rFonts w:ascii="Tahoma" w:eastAsia="Times New Roman" w:hAnsi="Tahoma" w:cs="Tahoma"/>
          <w:color w:val="2D2D2D"/>
          <w:sz w:val="17"/>
          <w:szCs w:val="17"/>
        </w:rPr>
        <w:t>СпецЛаб</w:t>
      </w:r>
      <w:proofErr w:type="spellEnd"/>
      <w:r w:rsidRPr="00D96D17">
        <w:rPr>
          <w:rFonts w:ascii="Tahoma" w:eastAsia="Times New Roman" w:hAnsi="Tahoma" w:cs="Tahoma"/>
          <w:color w:val="2D2D2D"/>
          <w:sz w:val="17"/>
          <w:szCs w:val="17"/>
        </w:rPr>
        <w:t xml:space="preserve"> – Проверка регистрации», разработанной специально для обеспечения эффективной работы сотрудников автоинспекции, </w:t>
      </w:r>
      <w:proofErr w:type="spellStart"/>
      <w:r w:rsidRPr="00D96D17">
        <w:rPr>
          <w:rFonts w:ascii="Tahoma" w:eastAsia="Times New Roman" w:hAnsi="Tahoma" w:cs="Tahoma"/>
          <w:color w:val="2D2D2D"/>
          <w:sz w:val="17"/>
          <w:szCs w:val="17"/>
        </w:rPr>
        <w:t>SL-Traffic</w:t>
      </w:r>
      <w:proofErr w:type="spellEnd"/>
      <w:r w:rsidRPr="00D96D17">
        <w:rPr>
          <w:rFonts w:ascii="Tahoma" w:eastAsia="Times New Roman" w:hAnsi="Tahoma" w:cs="Tahoma"/>
          <w:color w:val="2D2D2D"/>
          <w:sz w:val="17"/>
          <w:szCs w:val="17"/>
        </w:rPr>
        <w:t xml:space="preserve"> позволяет производить автоматическую регистрацию проезжающего через пост ГИБДД автотранспорта без участия человека.</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В комплексе с программой «Досье» </w:t>
      </w:r>
      <w:proofErr w:type="spellStart"/>
      <w:r w:rsidRPr="00D96D17">
        <w:rPr>
          <w:rFonts w:ascii="Tahoma" w:eastAsia="Times New Roman" w:hAnsi="Tahoma" w:cs="Tahoma"/>
          <w:color w:val="2D2D2D"/>
          <w:sz w:val="17"/>
          <w:szCs w:val="17"/>
        </w:rPr>
        <w:t>SL-Traffic</w:t>
      </w:r>
      <w:proofErr w:type="spellEnd"/>
      <w:r w:rsidRPr="00D96D17">
        <w:rPr>
          <w:rFonts w:ascii="Tahoma" w:eastAsia="Times New Roman" w:hAnsi="Tahoma" w:cs="Tahoma"/>
          <w:color w:val="2D2D2D"/>
          <w:sz w:val="17"/>
          <w:szCs w:val="17"/>
        </w:rPr>
        <w:t xml:space="preserve"> служит для обеспечения безопасности, контроля въезда/выезда автотранспорта с автостоянок, коллективных гаражей, территорий с ограниченным доступом.</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Контроль передвижения </w:t>
      </w:r>
      <w:proofErr w:type="gramStart"/>
      <w:r w:rsidRPr="00D96D17">
        <w:rPr>
          <w:rFonts w:ascii="Tahoma" w:eastAsia="Times New Roman" w:hAnsi="Tahoma" w:cs="Tahoma"/>
          <w:color w:val="2D2D2D"/>
          <w:sz w:val="17"/>
          <w:szCs w:val="17"/>
        </w:rPr>
        <w:t>автомобилей</w:t>
      </w:r>
      <w:proofErr w:type="gramEnd"/>
      <w:r w:rsidRPr="00D96D17">
        <w:rPr>
          <w:rFonts w:ascii="Tahoma" w:eastAsia="Times New Roman" w:hAnsi="Tahoma" w:cs="Tahoma"/>
          <w:color w:val="2D2D2D"/>
          <w:sz w:val="17"/>
          <w:szCs w:val="17"/>
        </w:rPr>
        <w:t xml:space="preserve"> как в черте города, так и на автомобильных магистралях.</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i/>
          <w:iCs/>
          <w:color w:val="2D2D2D"/>
          <w:sz w:val="17"/>
        </w:rPr>
        <w:t>Принцип действия:</w:t>
      </w:r>
    </w:p>
    <w:p w:rsidR="00D96D17" w:rsidRPr="00D96D17" w:rsidRDefault="00D96D17" w:rsidP="00D96D17">
      <w:pPr>
        <w:numPr>
          <w:ilvl w:val="0"/>
          <w:numId w:val="6"/>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 xml:space="preserve">На контрольном пункте устанавливается видеокамера согласно перечисленным выше требованиям. Видеосигнал с данной камеры вводится в компьютер посредством устанавливаемой в него платы </w:t>
      </w:r>
      <w:proofErr w:type="spellStart"/>
      <w:r w:rsidRPr="00D96D17">
        <w:rPr>
          <w:rFonts w:ascii="Tahoma" w:eastAsia="Times New Roman" w:hAnsi="Tahoma" w:cs="Tahoma"/>
          <w:color w:val="2D2D2D"/>
          <w:sz w:val="17"/>
          <w:szCs w:val="17"/>
        </w:rPr>
        <w:t>видеозахвата</w:t>
      </w:r>
      <w:proofErr w:type="spellEnd"/>
      <w:r w:rsidRPr="00D96D17">
        <w:rPr>
          <w:rFonts w:ascii="Tahoma" w:eastAsia="Times New Roman" w:hAnsi="Tahoma" w:cs="Tahoma"/>
          <w:color w:val="2D2D2D"/>
          <w:sz w:val="17"/>
          <w:szCs w:val="17"/>
        </w:rPr>
        <w:t xml:space="preserve"> и в режиме реального времени обрабатывается программным модулем считывания и распознавания автомобильных номеров </w:t>
      </w:r>
      <w:proofErr w:type="spellStart"/>
      <w:r w:rsidRPr="00D96D17">
        <w:rPr>
          <w:rFonts w:ascii="Tahoma" w:eastAsia="Times New Roman" w:hAnsi="Tahoma" w:cs="Tahoma"/>
          <w:color w:val="2D2D2D"/>
          <w:sz w:val="17"/>
          <w:szCs w:val="17"/>
        </w:rPr>
        <w:t>SL-Traffic</w:t>
      </w:r>
      <w:proofErr w:type="spellEnd"/>
      <w:r w:rsidRPr="00D96D17">
        <w:rPr>
          <w:rFonts w:ascii="Tahoma" w:eastAsia="Times New Roman" w:hAnsi="Tahoma" w:cs="Tahoma"/>
          <w:color w:val="2D2D2D"/>
          <w:sz w:val="17"/>
          <w:szCs w:val="17"/>
        </w:rPr>
        <w:t xml:space="preserve"> в следующей последовательности:</w:t>
      </w:r>
    </w:p>
    <w:p w:rsidR="00D96D17" w:rsidRPr="00D96D17" w:rsidRDefault="00D96D17" w:rsidP="00D96D17">
      <w:pPr>
        <w:numPr>
          <w:ilvl w:val="0"/>
          <w:numId w:val="6"/>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производится обнаружение движущегося автомобиля в зоне действия камеры;</w:t>
      </w:r>
    </w:p>
    <w:p w:rsidR="00D96D17" w:rsidRPr="00D96D17" w:rsidRDefault="00D96D17" w:rsidP="00D96D17">
      <w:pPr>
        <w:numPr>
          <w:ilvl w:val="0"/>
          <w:numId w:val="6"/>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проводится поиск автомобильного номера (или нескольких номеров);</w:t>
      </w:r>
    </w:p>
    <w:p w:rsidR="00D96D17" w:rsidRPr="00D96D17" w:rsidRDefault="00D96D17" w:rsidP="00D96D17">
      <w:pPr>
        <w:numPr>
          <w:ilvl w:val="0"/>
          <w:numId w:val="6"/>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осуществляется распознавание обнаруженного номера;</w:t>
      </w:r>
    </w:p>
    <w:p w:rsidR="00D96D17" w:rsidRPr="00D96D17" w:rsidRDefault="00D96D17" w:rsidP="00D96D17">
      <w:pPr>
        <w:numPr>
          <w:ilvl w:val="0"/>
          <w:numId w:val="6"/>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делаются снимки проезжающего автомобиля (по желанию пользователя);</w:t>
      </w:r>
    </w:p>
    <w:p w:rsidR="00D96D17" w:rsidRPr="00D96D17" w:rsidRDefault="00D96D17" w:rsidP="00D96D17">
      <w:pPr>
        <w:numPr>
          <w:ilvl w:val="0"/>
          <w:numId w:val="6"/>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осуществляется передача полученной информации для регистрации и архивирования в выбранную по усмотрению пользователя базу данных;</w:t>
      </w:r>
    </w:p>
    <w:p w:rsidR="00D96D17" w:rsidRPr="00D96D17" w:rsidRDefault="00D96D17" w:rsidP="00D96D17">
      <w:pPr>
        <w:numPr>
          <w:ilvl w:val="0"/>
          <w:numId w:val="6"/>
        </w:numPr>
        <w:spacing w:before="100" w:beforeAutospacing="1" w:after="100" w:afterAutospacing="1"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t>ведётся архив.</w:t>
      </w:r>
    </w:p>
    <w:p w:rsidR="00D96D17" w:rsidRPr="00D96D17" w:rsidRDefault="00D96D17" w:rsidP="00D96D17">
      <w:pPr>
        <w:spacing w:after="0" w:line="240" w:lineRule="auto"/>
        <w:rPr>
          <w:rFonts w:ascii="Tahoma" w:eastAsia="Times New Roman" w:hAnsi="Tahoma" w:cs="Tahoma"/>
          <w:color w:val="2D2D2D"/>
          <w:sz w:val="17"/>
          <w:szCs w:val="17"/>
        </w:rPr>
      </w:pPr>
      <w:r w:rsidRPr="00D96D17">
        <w:rPr>
          <w:rFonts w:ascii="Tahoma" w:eastAsia="Times New Roman" w:hAnsi="Tahoma" w:cs="Tahoma"/>
          <w:color w:val="2D2D2D"/>
          <w:sz w:val="17"/>
          <w:szCs w:val="17"/>
        </w:rPr>
        <w:lastRenderedPageBreak/>
        <w:t>Пользователю предлагается 4 вида алгоритмов распознавания номера. Выбор наилучшего из них производится пользователем самостоятельно с целью достижения наилучшего результата в конкретных условиях применения.</w:t>
      </w:r>
    </w:p>
    <w:p w:rsidR="00D96D17" w:rsidRDefault="00D96D17" w:rsidP="001A2ED8">
      <w:pPr>
        <w:jc w:val="center"/>
      </w:pPr>
    </w:p>
    <w:p w:rsidR="00D96D17" w:rsidRPr="008B2A40" w:rsidRDefault="00D96D17" w:rsidP="001A2ED8">
      <w:pPr>
        <w:jc w:val="center"/>
      </w:pPr>
    </w:p>
    <w:p w:rsidR="0051172F" w:rsidRDefault="0051172F" w:rsidP="0051172F">
      <w:pPr>
        <w:jc w:val="center"/>
        <w:rPr>
          <w:lang w:val="en-US"/>
        </w:rPr>
      </w:pPr>
      <w:r>
        <w:rPr>
          <w:noProof/>
        </w:rPr>
        <w:drawing>
          <wp:inline distT="0" distB="0" distL="0" distR="0">
            <wp:extent cx="952500" cy="1143000"/>
            <wp:effectExtent l="19050" t="0" r="0" b="0"/>
            <wp:docPr id="9"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51172F" w:rsidRPr="00D96D17"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lang w:val="en-US"/>
        </w:rPr>
        <w:t>SLDA</w:t>
      </w:r>
      <w:r w:rsidRPr="00D96D17">
        <w:rPr>
          <w:rStyle w:val="apple-style-span"/>
          <w:rFonts w:ascii="Tahoma" w:hAnsi="Tahoma" w:cs="Tahoma"/>
          <w:b/>
          <w:color w:val="2C2B2B"/>
          <w:sz w:val="36"/>
          <w:szCs w:val="36"/>
        </w:rPr>
        <w:t xml:space="preserve"> </w:t>
      </w:r>
      <w:r>
        <w:rPr>
          <w:rStyle w:val="apple-style-span"/>
          <w:rFonts w:ascii="Tahoma" w:hAnsi="Tahoma" w:cs="Tahoma"/>
          <w:b/>
          <w:color w:val="2C2B2B"/>
          <w:sz w:val="36"/>
          <w:szCs w:val="36"/>
        </w:rPr>
        <w:t>Программный модуль</w:t>
      </w:r>
    </w:p>
    <w:p w:rsidR="0051172F" w:rsidRPr="00D96D17"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w:t>
      </w:r>
      <w:r w:rsidRPr="0051172F">
        <w:rPr>
          <w:rStyle w:val="apple-style-span"/>
          <w:rFonts w:ascii="Tahoma" w:hAnsi="Tahoma" w:cs="Tahoma"/>
          <w:b/>
          <w:color w:val="2C2B2B"/>
          <w:sz w:val="36"/>
          <w:szCs w:val="36"/>
        </w:rPr>
        <w:t>4</w:t>
      </w:r>
      <w:r>
        <w:rPr>
          <w:rStyle w:val="apple-style-span"/>
          <w:rFonts w:ascii="Tahoma" w:hAnsi="Tahoma" w:cs="Tahoma"/>
          <w:b/>
          <w:color w:val="2C2B2B"/>
          <w:sz w:val="36"/>
          <w:szCs w:val="36"/>
        </w:rPr>
        <w:t> </w:t>
      </w:r>
      <w:r w:rsidRPr="0051172F">
        <w:rPr>
          <w:rStyle w:val="apple-style-span"/>
          <w:rFonts w:ascii="Tahoma" w:hAnsi="Tahoma" w:cs="Tahoma"/>
          <w:b/>
          <w:color w:val="2C2B2B"/>
          <w:sz w:val="36"/>
          <w:szCs w:val="36"/>
        </w:rPr>
        <w:t>5</w:t>
      </w:r>
      <w:r>
        <w:rPr>
          <w:rStyle w:val="apple-style-span"/>
          <w:rFonts w:ascii="Tahoma" w:hAnsi="Tahoma" w:cs="Tahoma"/>
          <w:b/>
          <w:color w:val="2C2B2B"/>
          <w:sz w:val="36"/>
          <w:szCs w:val="36"/>
        </w:rPr>
        <w:t xml:space="preserve">00 </w:t>
      </w:r>
      <w:proofErr w:type="spellStart"/>
      <w:r>
        <w:rPr>
          <w:rStyle w:val="apple-style-span"/>
          <w:rFonts w:ascii="Tahoma" w:hAnsi="Tahoma" w:cs="Tahoma"/>
          <w:b/>
          <w:color w:val="2C2B2B"/>
          <w:sz w:val="36"/>
          <w:szCs w:val="36"/>
        </w:rPr>
        <w:t>руб</w:t>
      </w:r>
      <w:proofErr w:type="spellEnd"/>
    </w:p>
    <w:p w:rsidR="0051172F" w:rsidRPr="0051172F" w:rsidRDefault="0051172F" w:rsidP="001A2ED8">
      <w:pPr>
        <w:jc w:val="center"/>
      </w:pPr>
    </w:p>
    <w:p w:rsidR="0051172F" w:rsidRPr="0051172F" w:rsidRDefault="0051172F" w:rsidP="001A2ED8">
      <w:pPr>
        <w:jc w:val="center"/>
      </w:pPr>
      <w:r>
        <w:rPr>
          <w:rStyle w:val="apple-style-span"/>
          <w:rFonts w:ascii="Tahoma" w:hAnsi="Tahoma" w:cs="Tahoma"/>
          <w:color w:val="2C2B2B"/>
          <w:sz w:val="17"/>
          <w:szCs w:val="17"/>
        </w:rPr>
        <w:t>Многопользовательский сетевой сервер для работы с внешними устройствами (датчиками и управлением). Распределяет данные от датчиков по клиентам, команды от клиентов по устройствам.</w:t>
      </w:r>
    </w:p>
    <w:p w:rsidR="00D96D17" w:rsidRPr="008B2A40" w:rsidRDefault="00D96D17" w:rsidP="001A2ED8">
      <w:pPr>
        <w:jc w:val="center"/>
      </w:pPr>
    </w:p>
    <w:p w:rsidR="008B2A40" w:rsidRDefault="008B2A40" w:rsidP="008B2A40">
      <w:pPr>
        <w:jc w:val="center"/>
        <w:rPr>
          <w:rStyle w:val="apple-style-span"/>
          <w:rFonts w:ascii="Tahoma" w:hAnsi="Tahoma" w:cs="Tahoma"/>
          <w:b/>
          <w:color w:val="2C2B2B"/>
          <w:sz w:val="36"/>
          <w:szCs w:val="36"/>
        </w:rPr>
      </w:pPr>
      <w:r>
        <w:rPr>
          <w:noProof/>
        </w:rPr>
        <w:drawing>
          <wp:inline distT="0" distB="0" distL="0" distR="0">
            <wp:extent cx="952500" cy="1143000"/>
            <wp:effectExtent l="19050" t="0" r="0" b="0"/>
            <wp:docPr id="18" name="Рисунок 1" descr="http://www.allsystems.ru/images/product_images/thumbnail_GOAL13110294304e24b8b67737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lsystems.ru/images/product_images/thumbnail_GOAL13110294304e24b8b67737f.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8B2A40" w:rsidRDefault="008B2A40" w:rsidP="008B2A40">
      <w:pPr>
        <w:jc w:val="center"/>
        <w:rPr>
          <w:rStyle w:val="apple-style-span"/>
          <w:rFonts w:ascii="Tahoma" w:hAnsi="Tahoma" w:cs="Tahoma"/>
          <w:b/>
          <w:color w:val="2C2B2B"/>
          <w:sz w:val="36"/>
          <w:szCs w:val="36"/>
        </w:rPr>
      </w:pPr>
      <w:r w:rsidRPr="008B2A40">
        <w:rPr>
          <w:rStyle w:val="apple-style-span"/>
          <w:rFonts w:ascii="Tahoma" w:hAnsi="Tahoma" w:cs="Tahoma"/>
          <w:b/>
          <w:color w:val="2C2B2B"/>
          <w:sz w:val="36"/>
          <w:szCs w:val="36"/>
        </w:rPr>
        <w:t>3</w:t>
      </w:r>
      <w:r>
        <w:rPr>
          <w:rStyle w:val="apple-style-span"/>
          <w:rFonts w:ascii="Tahoma" w:hAnsi="Tahoma" w:cs="Tahoma"/>
          <w:b/>
          <w:color w:val="2C2B2B"/>
          <w:sz w:val="36"/>
          <w:szCs w:val="36"/>
          <w:lang w:val="en-US"/>
        </w:rPr>
        <w:t>D</w:t>
      </w:r>
      <w:r w:rsidRPr="008B2A40">
        <w:rPr>
          <w:rStyle w:val="apple-style-span"/>
          <w:rFonts w:ascii="Tahoma" w:hAnsi="Tahoma" w:cs="Tahoma"/>
          <w:b/>
          <w:color w:val="2C2B2B"/>
          <w:sz w:val="36"/>
          <w:szCs w:val="36"/>
        </w:rPr>
        <w:t>-</w:t>
      </w:r>
      <w:r>
        <w:rPr>
          <w:rStyle w:val="apple-style-span"/>
          <w:rFonts w:ascii="Tahoma" w:hAnsi="Tahoma" w:cs="Tahoma"/>
          <w:b/>
          <w:color w:val="2C2B2B"/>
          <w:sz w:val="36"/>
          <w:szCs w:val="36"/>
        </w:rPr>
        <w:t>План</w:t>
      </w:r>
    </w:p>
    <w:p w:rsidR="008B2A40" w:rsidRPr="001A2ED8" w:rsidRDefault="008B2A40" w:rsidP="008B2A40">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18 800 </w:t>
      </w:r>
      <w:proofErr w:type="spellStart"/>
      <w:r>
        <w:rPr>
          <w:rStyle w:val="apple-style-span"/>
          <w:rFonts w:ascii="Tahoma" w:hAnsi="Tahoma" w:cs="Tahoma"/>
          <w:b/>
          <w:color w:val="2C2B2B"/>
          <w:sz w:val="36"/>
          <w:szCs w:val="36"/>
        </w:rPr>
        <w:t>руб</w:t>
      </w:r>
      <w:proofErr w:type="spellEnd"/>
    </w:p>
    <w:p w:rsidR="008B2A40" w:rsidRDefault="008B2A40" w:rsidP="008B2A40">
      <w:pPr>
        <w:rPr>
          <w:rStyle w:val="apple-style-span"/>
          <w:rFonts w:ascii="Tahoma" w:hAnsi="Tahoma" w:cs="Tahoma"/>
          <w:color w:val="2C2B2B"/>
          <w:sz w:val="17"/>
          <w:szCs w:val="17"/>
        </w:rPr>
      </w:pPr>
    </w:p>
    <w:p w:rsidR="008B2A40" w:rsidRDefault="008B2A40" w:rsidP="008B2A40">
      <w:pPr>
        <w:rPr>
          <w:rStyle w:val="apple-style-span"/>
          <w:rFonts w:ascii="Tahoma" w:hAnsi="Tahoma" w:cs="Tahoma"/>
          <w:color w:val="2C2B2B"/>
          <w:sz w:val="17"/>
          <w:szCs w:val="17"/>
        </w:rPr>
      </w:pPr>
      <w:r>
        <w:rPr>
          <w:rStyle w:val="apple-style-span"/>
          <w:rFonts w:ascii="Tahoma" w:hAnsi="Tahoma" w:cs="Tahoma"/>
          <w:color w:val="2C2B2B"/>
          <w:sz w:val="17"/>
          <w:szCs w:val="17"/>
        </w:rPr>
        <w:t>Многоуровневая графическая система моделирования объекта с отображением устройств, с управлением непосредственно с Плана. Поддержка 2-х и 3-х мерных моделей объектов.</w:t>
      </w:r>
    </w:p>
    <w:p w:rsidR="008B2A40" w:rsidRDefault="008B2A40" w:rsidP="008B2A40">
      <w:pPr>
        <w:rPr>
          <w:rStyle w:val="apple-style-span"/>
          <w:rFonts w:ascii="Tahoma" w:hAnsi="Tahoma" w:cs="Tahoma"/>
          <w:color w:val="2C2B2B"/>
          <w:sz w:val="17"/>
          <w:szCs w:val="17"/>
        </w:rPr>
      </w:pPr>
    </w:p>
    <w:p w:rsidR="008B2A40" w:rsidRDefault="008B2A40" w:rsidP="008B2A40">
      <w:pPr>
        <w:rPr>
          <w:rStyle w:val="apple-style-span"/>
          <w:rFonts w:ascii="Tahoma" w:hAnsi="Tahoma" w:cs="Tahoma"/>
          <w:color w:val="2C2B2B"/>
          <w:sz w:val="17"/>
          <w:szCs w:val="17"/>
        </w:rPr>
      </w:pPr>
    </w:p>
    <w:p w:rsidR="008B2A40" w:rsidRDefault="008B2A40" w:rsidP="008B2A40">
      <w:pPr>
        <w:rPr>
          <w:rStyle w:val="apple-style-span"/>
          <w:rFonts w:ascii="Tahoma" w:hAnsi="Tahoma" w:cs="Tahoma"/>
          <w:color w:val="2C2B2B"/>
          <w:sz w:val="17"/>
          <w:szCs w:val="17"/>
        </w:rPr>
      </w:pPr>
    </w:p>
    <w:p w:rsidR="008B2A40" w:rsidRDefault="008B2A40" w:rsidP="008B2A40">
      <w:pPr>
        <w:rPr>
          <w:rStyle w:val="apple-style-span"/>
          <w:rFonts w:ascii="Tahoma" w:hAnsi="Tahoma" w:cs="Tahoma"/>
          <w:color w:val="2C2B2B"/>
          <w:sz w:val="17"/>
          <w:szCs w:val="17"/>
        </w:rPr>
      </w:pPr>
    </w:p>
    <w:p w:rsidR="008B2A40" w:rsidRDefault="008B2A40" w:rsidP="008B2A40">
      <w:pPr>
        <w:jc w:val="center"/>
      </w:pPr>
      <w:r>
        <w:rPr>
          <w:noProof/>
        </w:rPr>
        <w:lastRenderedPageBreak/>
        <w:drawing>
          <wp:inline distT="0" distB="0" distL="0" distR="0">
            <wp:extent cx="952500" cy="1143000"/>
            <wp:effectExtent l="19050" t="0" r="0" b="0"/>
            <wp:docPr id="19" name="Рисунок 4" descr="http://www.allsystems.ru/images/product_images/thumbnail_GOAL13110294304e24b8b68290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llsystems.ru/images/product_images/thumbnail_GOAL13110294304e24b8b68290f.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8B2A40" w:rsidRPr="001A2ED8" w:rsidRDefault="008B2A40" w:rsidP="008B2A40">
      <w:pPr>
        <w:jc w:val="center"/>
        <w:rPr>
          <w:rStyle w:val="apple-style-span"/>
          <w:rFonts w:ascii="Tahoma" w:hAnsi="Tahoma" w:cs="Tahoma"/>
          <w:b/>
          <w:color w:val="2C2B2B"/>
          <w:sz w:val="36"/>
          <w:szCs w:val="36"/>
        </w:rPr>
      </w:pPr>
      <w:r>
        <w:rPr>
          <w:rStyle w:val="apple-style-span"/>
          <w:rFonts w:ascii="Tahoma" w:hAnsi="Tahoma" w:cs="Tahoma"/>
          <w:b/>
          <w:color w:val="2C2B2B"/>
          <w:sz w:val="36"/>
          <w:szCs w:val="36"/>
          <w:lang w:val="en-US"/>
        </w:rPr>
        <w:t>City</w:t>
      </w:r>
      <w:r w:rsidRPr="001A2ED8">
        <w:rPr>
          <w:rStyle w:val="apple-style-span"/>
          <w:rFonts w:ascii="Tahoma" w:hAnsi="Tahoma" w:cs="Tahoma"/>
          <w:b/>
          <w:color w:val="2C2B2B"/>
          <w:sz w:val="36"/>
          <w:szCs w:val="36"/>
        </w:rPr>
        <w:t xml:space="preserve"> </w:t>
      </w:r>
      <w:r>
        <w:rPr>
          <w:rStyle w:val="apple-style-span"/>
          <w:rFonts w:ascii="Tahoma" w:hAnsi="Tahoma" w:cs="Tahoma"/>
          <w:b/>
          <w:color w:val="2C2B2B"/>
          <w:sz w:val="36"/>
          <w:szCs w:val="36"/>
          <w:lang w:val="en-US"/>
        </w:rPr>
        <w:t>Alarm</w:t>
      </w:r>
      <w:r w:rsidRPr="001A2ED8">
        <w:rPr>
          <w:rStyle w:val="apple-style-span"/>
          <w:rFonts w:ascii="Tahoma" w:hAnsi="Tahoma" w:cs="Tahoma"/>
          <w:b/>
          <w:color w:val="2C2B2B"/>
          <w:sz w:val="36"/>
          <w:szCs w:val="36"/>
        </w:rPr>
        <w:t xml:space="preserve"> </w:t>
      </w:r>
      <w:r>
        <w:rPr>
          <w:rStyle w:val="apple-style-span"/>
          <w:rFonts w:ascii="Tahoma" w:hAnsi="Tahoma" w:cs="Tahoma"/>
          <w:b/>
          <w:color w:val="2C2B2B"/>
          <w:sz w:val="36"/>
          <w:szCs w:val="36"/>
          <w:lang w:val="en-US"/>
        </w:rPr>
        <w:t>Monitor</w:t>
      </w:r>
      <w:r w:rsidRPr="001A2ED8">
        <w:rPr>
          <w:rStyle w:val="apple-style-span"/>
          <w:rFonts w:ascii="Tahoma" w:hAnsi="Tahoma" w:cs="Tahoma"/>
          <w:b/>
          <w:color w:val="2C2B2B"/>
          <w:sz w:val="36"/>
          <w:szCs w:val="36"/>
        </w:rPr>
        <w:t xml:space="preserve"> </w:t>
      </w:r>
      <w:r>
        <w:rPr>
          <w:rStyle w:val="apple-style-span"/>
          <w:rFonts w:ascii="Tahoma" w:hAnsi="Tahoma" w:cs="Tahoma"/>
          <w:b/>
          <w:color w:val="2C2B2B"/>
          <w:sz w:val="36"/>
          <w:szCs w:val="36"/>
        </w:rPr>
        <w:t>Аппаратный модуль</w:t>
      </w:r>
    </w:p>
    <w:p w:rsidR="008B2A40" w:rsidRPr="001A2ED8" w:rsidRDefault="008B2A40" w:rsidP="008B2A40">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4 200 </w:t>
      </w:r>
      <w:proofErr w:type="spellStart"/>
      <w:r>
        <w:rPr>
          <w:rStyle w:val="apple-style-span"/>
          <w:rFonts w:ascii="Tahoma" w:hAnsi="Tahoma" w:cs="Tahoma"/>
          <w:b/>
          <w:color w:val="2C2B2B"/>
          <w:sz w:val="36"/>
          <w:szCs w:val="36"/>
        </w:rPr>
        <w:t>руб</w:t>
      </w:r>
      <w:proofErr w:type="spellEnd"/>
    </w:p>
    <w:p w:rsidR="008B2A40" w:rsidRPr="001A2ED8" w:rsidRDefault="008B2A40" w:rsidP="008B2A40">
      <w:pPr>
        <w:spacing w:after="0" w:line="240" w:lineRule="auto"/>
        <w:rPr>
          <w:rFonts w:ascii="Tahoma" w:eastAsia="Times New Roman" w:hAnsi="Tahoma" w:cs="Tahoma"/>
          <w:color w:val="2D2D2D"/>
          <w:sz w:val="17"/>
          <w:szCs w:val="17"/>
        </w:rPr>
      </w:pPr>
      <w:proofErr w:type="gramStart"/>
      <w:r w:rsidRPr="001A2ED8">
        <w:rPr>
          <w:rFonts w:ascii="Tahoma" w:eastAsia="Times New Roman" w:hAnsi="Tahoma" w:cs="Tahoma"/>
          <w:color w:val="2D2D2D"/>
          <w:sz w:val="17"/>
          <w:szCs w:val="17"/>
        </w:rPr>
        <w:t>Предназначена</w:t>
      </w:r>
      <w:proofErr w:type="gramEnd"/>
      <w:r w:rsidRPr="001A2ED8">
        <w:rPr>
          <w:rFonts w:ascii="Tahoma" w:eastAsia="Times New Roman" w:hAnsi="Tahoma" w:cs="Tahoma"/>
          <w:color w:val="2D2D2D"/>
          <w:sz w:val="17"/>
          <w:szCs w:val="17"/>
        </w:rPr>
        <w:t xml:space="preserve"> для вывода видеоинформации на обычный монитор охранника.</w:t>
      </w:r>
    </w:p>
    <w:p w:rsidR="008B2A40" w:rsidRPr="001A2ED8" w:rsidRDefault="008B2A40" w:rsidP="008B2A40">
      <w:pPr>
        <w:spacing w:after="0" w:line="240" w:lineRule="auto"/>
        <w:rPr>
          <w:rFonts w:ascii="Tahoma" w:eastAsia="Times New Roman" w:hAnsi="Tahoma" w:cs="Tahoma"/>
          <w:color w:val="2D2D2D"/>
          <w:sz w:val="17"/>
          <w:szCs w:val="17"/>
        </w:rPr>
      </w:pPr>
      <w:r w:rsidRPr="001A2ED8">
        <w:rPr>
          <w:rFonts w:ascii="Tahoma" w:eastAsia="Times New Roman" w:hAnsi="Tahoma" w:cs="Tahoma"/>
          <w:color w:val="2D2D2D"/>
          <w:sz w:val="17"/>
          <w:szCs w:val="17"/>
        </w:rPr>
        <w:t xml:space="preserve">Мультиплексор для этой версии имеет НЧ выход стандартного </w:t>
      </w:r>
      <w:proofErr w:type="gramStart"/>
      <w:r w:rsidRPr="001A2ED8">
        <w:rPr>
          <w:rFonts w:ascii="Tahoma" w:eastAsia="Times New Roman" w:hAnsi="Tahoma" w:cs="Tahoma"/>
          <w:color w:val="2D2D2D"/>
          <w:sz w:val="17"/>
          <w:szCs w:val="17"/>
        </w:rPr>
        <w:t>ВИДЕО сигнала</w:t>
      </w:r>
      <w:proofErr w:type="gramEnd"/>
      <w:r w:rsidRPr="001A2ED8">
        <w:rPr>
          <w:rFonts w:ascii="Tahoma" w:eastAsia="Times New Roman" w:hAnsi="Tahoma" w:cs="Tahoma"/>
          <w:color w:val="2D2D2D"/>
          <w:sz w:val="17"/>
          <w:szCs w:val="17"/>
        </w:rPr>
        <w:t>. К нему может подключаться любое видеооборудование от обычного монитора до видеомагнитофона.</w:t>
      </w:r>
    </w:p>
    <w:p w:rsidR="008B2A40" w:rsidRPr="001A2ED8" w:rsidRDefault="008B2A40" w:rsidP="008B2A40">
      <w:pPr>
        <w:spacing w:after="0" w:line="240" w:lineRule="auto"/>
        <w:rPr>
          <w:rFonts w:ascii="Tahoma" w:eastAsia="Times New Roman" w:hAnsi="Tahoma" w:cs="Tahoma"/>
          <w:color w:val="2D2D2D"/>
          <w:sz w:val="17"/>
          <w:szCs w:val="17"/>
        </w:rPr>
      </w:pPr>
      <w:r w:rsidRPr="001A2ED8">
        <w:rPr>
          <w:rFonts w:ascii="Tahoma" w:eastAsia="Times New Roman" w:hAnsi="Tahoma" w:cs="Tahoma"/>
          <w:color w:val="2D2D2D"/>
          <w:sz w:val="17"/>
          <w:szCs w:val="17"/>
        </w:rPr>
        <w:t xml:space="preserve">На этот выход подается ВИДЕО с той камеры, по которой происходит </w:t>
      </w:r>
      <w:proofErr w:type="spellStart"/>
      <w:r w:rsidRPr="001A2ED8">
        <w:rPr>
          <w:rFonts w:ascii="Tahoma" w:eastAsia="Times New Roman" w:hAnsi="Tahoma" w:cs="Tahoma"/>
          <w:color w:val="2D2D2D"/>
          <w:sz w:val="17"/>
          <w:szCs w:val="17"/>
        </w:rPr>
        <w:t>сработка</w:t>
      </w:r>
      <w:proofErr w:type="spellEnd"/>
      <w:r w:rsidRPr="001A2ED8">
        <w:rPr>
          <w:rFonts w:ascii="Tahoma" w:eastAsia="Times New Roman" w:hAnsi="Tahoma" w:cs="Tahoma"/>
          <w:color w:val="2D2D2D"/>
          <w:sz w:val="17"/>
          <w:szCs w:val="17"/>
        </w:rPr>
        <w:t xml:space="preserve"> по видеодетектору. Таким образом, охранник может видеть именно ту камеру, в которой есть движение в текущий момент времени. Кроме того, эта функция имеет звуковое сопровождение, на его динамик выдается речевая информация, записанная для этой камеры. Например, при появлении человека в зоне видимости камеры, установленной в коридоре, на монитор охранника выводится изображение этой камеры и в динамик проговаривается: "Наличие посторонних в коридоре офиса".</w:t>
      </w:r>
    </w:p>
    <w:p w:rsidR="008B2A40" w:rsidRPr="001A2ED8" w:rsidRDefault="008B2A40" w:rsidP="008B2A40">
      <w:pPr>
        <w:spacing w:after="0" w:line="240" w:lineRule="auto"/>
        <w:rPr>
          <w:rFonts w:ascii="Tahoma" w:eastAsia="Times New Roman" w:hAnsi="Tahoma" w:cs="Tahoma"/>
          <w:color w:val="2D2D2D"/>
          <w:sz w:val="17"/>
          <w:szCs w:val="17"/>
        </w:rPr>
      </w:pPr>
      <w:r w:rsidRPr="001A2ED8">
        <w:rPr>
          <w:rFonts w:ascii="Tahoma" w:eastAsia="Times New Roman" w:hAnsi="Tahoma" w:cs="Tahoma"/>
          <w:color w:val="2D2D2D"/>
          <w:sz w:val="17"/>
          <w:szCs w:val="17"/>
        </w:rPr>
        <w:t xml:space="preserve">Если </w:t>
      </w:r>
      <w:proofErr w:type="spellStart"/>
      <w:r w:rsidRPr="001A2ED8">
        <w:rPr>
          <w:rFonts w:ascii="Tahoma" w:eastAsia="Times New Roman" w:hAnsi="Tahoma" w:cs="Tahoma"/>
          <w:color w:val="2D2D2D"/>
          <w:sz w:val="17"/>
          <w:szCs w:val="17"/>
        </w:rPr>
        <w:t>сработка</w:t>
      </w:r>
      <w:proofErr w:type="spellEnd"/>
      <w:r w:rsidRPr="001A2ED8">
        <w:rPr>
          <w:rFonts w:ascii="Tahoma" w:eastAsia="Times New Roman" w:hAnsi="Tahoma" w:cs="Tahoma"/>
          <w:color w:val="2D2D2D"/>
          <w:sz w:val="17"/>
          <w:szCs w:val="17"/>
        </w:rPr>
        <w:t xml:space="preserve"> происходит сразу по нескольким камерам, то каждая камера выводится по очереди согласно выставленному приоритету и экспонируется установленное пользователем время, но не менее длительности звукового сопровождения к ней. В отсутствии движения на мониторе охранника экспонируется та камера, </w:t>
      </w:r>
      <w:proofErr w:type="spellStart"/>
      <w:r w:rsidRPr="001A2ED8">
        <w:rPr>
          <w:rFonts w:ascii="Tahoma" w:eastAsia="Times New Roman" w:hAnsi="Tahoma" w:cs="Tahoma"/>
          <w:color w:val="2D2D2D"/>
          <w:sz w:val="17"/>
          <w:szCs w:val="17"/>
        </w:rPr>
        <w:t>сработка</w:t>
      </w:r>
      <w:proofErr w:type="spellEnd"/>
      <w:r w:rsidRPr="001A2ED8">
        <w:rPr>
          <w:rFonts w:ascii="Tahoma" w:eastAsia="Times New Roman" w:hAnsi="Tahoma" w:cs="Tahoma"/>
          <w:color w:val="2D2D2D"/>
          <w:sz w:val="17"/>
          <w:szCs w:val="17"/>
        </w:rPr>
        <w:t xml:space="preserve"> по которой была последней.</w:t>
      </w:r>
    </w:p>
    <w:p w:rsidR="008B2A40" w:rsidRPr="001A2ED8" w:rsidRDefault="008B2A40" w:rsidP="008B2A40">
      <w:pPr>
        <w:spacing w:after="0" w:line="240" w:lineRule="auto"/>
        <w:rPr>
          <w:rFonts w:ascii="Tahoma" w:eastAsia="Times New Roman" w:hAnsi="Tahoma" w:cs="Tahoma"/>
          <w:color w:val="2D2D2D"/>
          <w:sz w:val="17"/>
          <w:szCs w:val="17"/>
        </w:rPr>
      </w:pPr>
      <w:r w:rsidRPr="001A2ED8">
        <w:rPr>
          <w:rFonts w:ascii="Tahoma" w:eastAsia="Times New Roman" w:hAnsi="Tahoma" w:cs="Tahoma"/>
          <w:color w:val="2D2D2D"/>
          <w:sz w:val="17"/>
          <w:szCs w:val="17"/>
        </w:rPr>
        <w:t xml:space="preserve">Кроме того, пользователь, сидящий за компьютером или управляющий Системой с удаленного компьютера, может </w:t>
      </w:r>
      <w:proofErr w:type="spellStart"/>
      <w:r w:rsidRPr="001A2ED8">
        <w:rPr>
          <w:rFonts w:ascii="Tahoma" w:eastAsia="Times New Roman" w:hAnsi="Tahoma" w:cs="Tahoma"/>
          <w:color w:val="2D2D2D"/>
          <w:sz w:val="17"/>
          <w:szCs w:val="17"/>
        </w:rPr>
        <w:t>переподключить</w:t>
      </w:r>
      <w:proofErr w:type="spellEnd"/>
      <w:r w:rsidRPr="001A2ED8">
        <w:rPr>
          <w:rFonts w:ascii="Tahoma" w:eastAsia="Times New Roman" w:hAnsi="Tahoma" w:cs="Tahoma"/>
          <w:color w:val="2D2D2D"/>
          <w:sz w:val="17"/>
          <w:szCs w:val="17"/>
        </w:rPr>
        <w:t xml:space="preserve"> на Тревожный монитор любую из камер путем однократного щелчка мышкой на окне выбранной камеры.</w:t>
      </w:r>
    </w:p>
    <w:p w:rsidR="008B2A40" w:rsidRDefault="008B2A40" w:rsidP="008B2A40">
      <w:pPr>
        <w:jc w:val="center"/>
      </w:pPr>
    </w:p>
    <w:p w:rsidR="008B2A40" w:rsidRDefault="008B2A40" w:rsidP="008B2A40">
      <w:pPr>
        <w:jc w:val="center"/>
      </w:pPr>
    </w:p>
    <w:p w:rsidR="0051172F" w:rsidRDefault="0051172F" w:rsidP="0051172F">
      <w:pPr>
        <w:jc w:val="center"/>
        <w:rPr>
          <w:lang w:val="en-US"/>
        </w:rPr>
      </w:pPr>
      <w:r>
        <w:rPr>
          <w:noProof/>
        </w:rPr>
        <w:drawing>
          <wp:inline distT="0" distB="0" distL="0" distR="0">
            <wp:extent cx="952500" cy="1143000"/>
            <wp:effectExtent l="19050" t="0" r="0" b="0"/>
            <wp:docPr id="11"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51172F" w:rsidRPr="00D96D17" w:rsidRDefault="0051172F" w:rsidP="0051172F">
      <w:pPr>
        <w:jc w:val="center"/>
        <w:rPr>
          <w:rStyle w:val="apple-style-span"/>
          <w:rFonts w:ascii="Tahoma" w:hAnsi="Tahoma" w:cs="Tahoma"/>
          <w:b/>
          <w:color w:val="2C2B2B"/>
          <w:sz w:val="36"/>
          <w:szCs w:val="36"/>
        </w:rPr>
      </w:pPr>
      <w:proofErr w:type="spellStart"/>
      <w:r>
        <w:rPr>
          <w:rStyle w:val="apple-style-span"/>
          <w:rFonts w:ascii="Tahoma" w:hAnsi="Tahoma" w:cs="Tahoma"/>
          <w:b/>
          <w:color w:val="2C2B2B"/>
          <w:sz w:val="36"/>
          <w:szCs w:val="36"/>
          <w:lang w:val="en-US"/>
        </w:rPr>
        <w:t>SpecLab</w:t>
      </w:r>
      <w:proofErr w:type="spellEnd"/>
      <w:r w:rsidRPr="0051172F">
        <w:rPr>
          <w:rStyle w:val="apple-style-span"/>
          <w:rFonts w:ascii="Tahoma" w:hAnsi="Tahoma" w:cs="Tahoma"/>
          <w:b/>
          <w:color w:val="2C2B2B"/>
          <w:sz w:val="36"/>
          <w:szCs w:val="36"/>
        </w:rPr>
        <w:t xml:space="preserve"> </w:t>
      </w:r>
      <w:r>
        <w:rPr>
          <w:rStyle w:val="apple-style-span"/>
          <w:rFonts w:ascii="Tahoma" w:hAnsi="Tahoma" w:cs="Tahoma"/>
          <w:b/>
          <w:color w:val="2C2B2B"/>
          <w:sz w:val="36"/>
          <w:szCs w:val="36"/>
          <w:lang w:val="en-US"/>
        </w:rPr>
        <w:t>Parking</w:t>
      </w:r>
      <w:r w:rsidRPr="00D96D17">
        <w:rPr>
          <w:rStyle w:val="apple-style-span"/>
          <w:rFonts w:ascii="Tahoma" w:hAnsi="Tahoma" w:cs="Tahoma"/>
          <w:b/>
          <w:color w:val="2C2B2B"/>
          <w:sz w:val="36"/>
          <w:szCs w:val="36"/>
        </w:rPr>
        <w:t xml:space="preserve"> </w:t>
      </w:r>
      <w:r>
        <w:rPr>
          <w:rStyle w:val="apple-style-span"/>
          <w:rFonts w:ascii="Tahoma" w:hAnsi="Tahoma" w:cs="Tahoma"/>
          <w:b/>
          <w:color w:val="2C2B2B"/>
          <w:sz w:val="36"/>
          <w:szCs w:val="36"/>
        </w:rPr>
        <w:t>Программно-аппаратный комплекс</w:t>
      </w:r>
    </w:p>
    <w:p w:rsidR="0051172F" w:rsidRPr="00D96D17"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35 000 </w:t>
      </w:r>
      <w:proofErr w:type="spellStart"/>
      <w:r>
        <w:rPr>
          <w:rStyle w:val="apple-style-span"/>
          <w:rFonts w:ascii="Tahoma" w:hAnsi="Tahoma" w:cs="Tahoma"/>
          <w:b/>
          <w:color w:val="2C2B2B"/>
          <w:sz w:val="36"/>
          <w:szCs w:val="36"/>
        </w:rPr>
        <w:t>руб</w:t>
      </w:r>
      <w:proofErr w:type="spellEnd"/>
    </w:p>
    <w:p w:rsidR="0051172F" w:rsidRPr="0051172F" w:rsidRDefault="0051172F" w:rsidP="001A2ED8">
      <w:pPr>
        <w:jc w:val="center"/>
      </w:pP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b/>
          <w:bCs/>
          <w:color w:val="2D2D2D"/>
          <w:sz w:val="17"/>
        </w:rPr>
        <w:t>«</w:t>
      </w:r>
      <w:proofErr w:type="spellStart"/>
      <w:r w:rsidRPr="0051172F">
        <w:rPr>
          <w:rFonts w:ascii="Tahoma" w:eastAsia="Times New Roman" w:hAnsi="Tahoma" w:cs="Tahoma"/>
          <w:b/>
          <w:bCs/>
          <w:color w:val="2D2D2D"/>
          <w:sz w:val="17"/>
        </w:rPr>
        <w:t>SpecLab</w:t>
      </w:r>
      <w:proofErr w:type="spellEnd"/>
      <w:r w:rsidRPr="0051172F">
        <w:rPr>
          <w:rFonts w:ascii="Tahoma" w:eastAsia="Times New Roman" w:hAnsi="Tahoma" w:cs="Tahoma"/>
          <w:b/>
          <w:bCs/>
          <w:color w:val="2D2D2D"/>
          <w:sz w:val="17"/>
        </w:rPr>
        <w:t xml:space="preserve"> </w:t>
      </w:r>
      <w:proofErr w:type="spellStart"/>
      <w:r w:rsidRPr="0051172F">
        <w:rPr>
          <w:rFonts w:ascii="Tahoma" w:eastAsia="Times New Roman" w:hAnsi="Tahoma" w:cs="Tahoma"/>
          <w:b/>
          <w:bCs/>
          <w:color w:val="2D2D2D"/>
          <w:sz w:val="17"/>
        </w:rPr>
        <w:t>Parking</w:t>
      </w:r>
      <w:proofErr w:type="spellEnd"/>
      <w:r w:rsidRPr="0051172F">
        <w:rPr>
          <w:rFonts w:ascii="Tahoma" w:eastAsia="Times New Roman" w:hAnsi="Tahoma" w:cs="Tahoma"/>
          <w:b/>
          <w:bCs/>
          <w:color w:val="2D2D2D"/>
          <w:sz w:val="17"/>
        </w:rPr>
        <w:t>»</w:t>
      </w:r>
      <w:r w:rsidRPr="0051172F">
        <w:rPr>
          <w:rFonts w:ascii="Tahoma" w:eastAsia="Times New Roman" w:hAnsi="Tahoma" w:cs="Tahoma"/>
          <w:color w:val="2D2D2D"/>
          <w:sz w:val="17"/>
        </w:rPr>
        <w:t> </w:t>
      </w:r>
      <w:r w:rsidRPr="0051172F">
        <w:rPr>
          <w:rFonts w:ascii="Tahoma" w:eastAsia="Times New Roman" w:hAnsi="Tahoma" w:cs="Tahoma"/>
          <w:color w:val="2D2D2D"/>
          <w:sz w:val="17"/>
          <w:szCs w:val="17"/>
        </w:rPr>
        <w:t>– аппаратно-программный комплекс для контроля и учета въезда/выезда автотранспорта.</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АПК «</w:t>
      </w:r>
      <w:proofErr w:type="spellStart"/>
      <w:r w:rsidRPr="0051172F">
        <w:rPr>
          <w:rFonts w:ascii="Tahoma" w:eastAsia="Times New Roman" w:hAnsi="Tahoma" w:cs="Tahoma"/>
          <w:color w:val="2D2D2D"/>
          <w:sz w:val="17"/>
          <w:szCs w:val="17"/>
        </w:rPr>
        <w:t>SpecLab</w:t>
      </w:r>
      <w:proofErr w:type="spellEnd"/>
      <w:r w:rsidRPr="0051172F">
        <w:rPr>
          <w:rFonts w:ascii="Tahoma" w:eastAsia="Times New Roman" w:hAnsi="Tahoma" w:cs="Tahoma"/>
          <w:color w:val="2D2D2D"/>
          <w:sz w:val="17"/>
          <w:szCs w:val="17"/>
        </w:rPr>
        <w:t xml:space="preserve"> </w:t>
      </w:r>
      <w:proofErr w:type="spellStart"/>
      <w:r w:rsidRPr="0051172F">
        <w:rPr>
          <w:rFonts w:ascii="Tahoma" w:eastAsia="Times New Roman" w:hAnsi="Tahoma" w:cs="Tahoma"/>
          <w:color w:val="2D2D2D"/>
          <w:sz w:val="17"/>
          <w:szCs w:val="17"/>
        </w:rPr>
        <w:t>Parking</w:t>
      </w:r>
      <w:proofErr w:type="spellEnd"/>
      <w:r w:rsidRPr="0051172F">
        <w:rPr>
          <w:rFonts w:ascii="Tahoma" w:eastAsia="Times New Roman" w:hAnsi="Tahoma" w:cs="Tahoma"/>
          <w:color w:val="2D2D2D"/>
          <w:sz w:val="17"/>
          <w:szCs w:val="17"/>
        </w:rPr>
        <w:t>» изначально создавался для автоматизации парковок в масштабах транспортных средств Ленинградской области. Но его функциональное удобство и низкая цена устроят любую даже маленькую автостоянку. К тому же вся система полностью сетевая и может наращиваться отдельными модулями.</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Администрирование имеет многопользовательскую архитектуру, права пользователей разграничиваются в зависимости от их служебного положения.</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Количество Пунктов пропуска не ограничено. Каждому можно задавать индивидуальные параметры.</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Каждому транспортному средству можно задавать как групповые, так и индивидуальные параметры разрешенного для въезда/выезда времени.</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i/>
          <w:iCs/>
          <w:color w:val="2D2D2D"/>
          <w:sz w:val="17"/>
        </w:rPr>
        <w:t>Краткий алгоритм работы программы:</w:t>
      </w:r>
    </w:p>
    <w:p w:rsidR="0051172F" w:rsidRPr="0051172F" w:rsidRDefault="0051172F" w:rsidP="0051172F">
      <w:pPr>
        <w:numPr>
          <w:ilvl w:val="0"/>
          <w:numId w:val="7"/>
        </w:numPr>
        <w:spacing w:before="100" w:beforeAutospacing="1" w:after="100" w:afterAutospacing="1"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lastRenderedPageBreak/>
        <w:t>При срабатывании датчика подъезда начинается запись видео с одной или нескольких камер с указанием определившегося номера.</w:t>
      </w:r>
    </w:p>
    <w:p w:rsidR="0051172F" w:rsidRPr="0051172F" w:rsidRDefault="0051172F" w:rsidP="0051172F">
      <w:pPr>
        <w:numPr>
          <w:ilvl w:val="0"/>
          <w:numId w:val="7"/>
        </w:numPr>
        <w:spacing w:before="100" w:beforeAutospacing="1" w:after="100" w:afterAutospacing="1"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Далее </w:t>
      </w:r>
      <w:proofErr w:type="spellStart"/>
      <w:r w:rsidRPr="0051172F">
        <w:rPr>
          <w:rFonts w:ascii="Tahoma" w:eastAsia="Times New Roman" w:hAnsi="Tahoma" w:cs="Tahoma"/>
          <w:color w:val="2D2D2D"/>
          <w:sz w:val="17"/>
          <w:szCs w:val="17"/>
        </w:rPr>
        <w:t>автономер</w:t>
      </w:r>
      <w:proofErr w:type="spellEnd"/>
      <w:r w:rsidRPr="0051172F">
        <w:rPr>
          <w:rFonts w:ascii="Tahoma" w:eastAsia="Times New Roman" w:hAnsi="Tahoma" w:cs="Tahoma"/>
          <w:color w:val="2D2D2D"/>
          <w:sz w:val="17"/>
          <w:szCs w:val="17"/>
        </w:rPr>
        <w:t xml:space="preserve"> проверяется в списке транспортных средств.</w:t>
      </w:r>
    </w:p>
    <w:p w:rsidR="0051172F" w:rsidRPr="0051172F" w:rsidRDefault="0051172F" w:rsidP="0051172F">
      <w:pPr>
        <w:numPr>
          <w:ilvl w:val="0"/>
          <w:numId w:val="7"/>
        </w:numPr>
        <w:spacing w:before="100" w:beforeAutospacing="1" w:after="100" w:afterAutospacing="1"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Если данному транспорту разрешен проезд в это время, шлагбаум открывается.</w:t>
      </w:r>
    </w:p>
    <w:p w:rsidR="0051172F" w:rsidRPr="0051172F" w:rsidRDefault="0051172F" w:rsidP="0051172F">
      <w:pPr>
        <w:numPr>
          <w:ilvl w:val="0"/>
          <w:numId w:val="7"/>
        </w:numPr>
        <w:spacing w:before="100" w:beforeAutospacing="1" w:after="100" w:afterAutospacing="1"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Если проезд не разрешен или номер определился неверно (грязные номера), оператор имеет возможность скорректировать номер и/или вручную разрешить въезд.</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При выезде транспортного средства отображается промежуток времени с момента его въезда.</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Все действия системы и оператора протоколируются в журнале. В нем можно отфильтровать записи по различным критериям (дата, место проезда, тип события, </w:t>
      </w:r>
      <w:proofErr w:type="spellStart"/>
      <w:r w:rsidRPr="0051172F">
        <w:rPr>
          <w:rFonts w:ascii="Tahoma" w:eastAsia="Times New Roman" w:hAnsi="Tahoma" w:cs="Tahoma"/>
          <w:color w:val="2D2D2D"/>
          <w:sz w:val="17"/>
          <w:szCs w:val="17"/>
        </w:rPr>
        <w:t>автономер</w:t>
      </w:r>
      <w:proofErr w:type="spellEnd"/>
      <w:r w:rsidRPr="0051172F">
        <w:rPr>
          <w:rFonts w:ascii="Tahoma" w:eastAsia="Times New Roman" w:hAnsi="Tahoma" w:cs="Tahoma"/>
          <w:color w:val="2D2D2D"/>
          <w:sz w:val="17"/>
          <w:szCs w:val="17"/>
        </w:rPr>
        <w:t>...).</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Есть возможность просмотра видеозаписи по каждому событию.</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Предусмотрено звуковое оповещение на различные реакции системы.</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Операции с журналом и корректировку списка транспортных средств можно производить с удаленного компьютера по сети.</w:t>
      </w:r>
    </w:p>
    <w:p w:rsidR="0051172F" w:rsidRDefault="0051172F" w:rsidP="001A2ED8">
      <w:pPr>
        <w:jc w:val="center"/>
      </w:pPr>
    </w:p>
    <w:p w:rsidR="0051172F" w:rsidRDefault="0051172F" w:rsidP="001A2ED8">
      <w:pPr>
        <w:jc w:val="center"/>
      </w:pPr>
    </w:p>
    <w:p w:rsidR="0051172F" w:rsidRDefault="0051172F" w:rsidP="001A2ED8">
      <w:pPr>
        <w:jc w:val="center"/>
      </w:pPr>
      <w:r>
        <w:rPr>
          <w:noProof/>
        </w:rPr>
        <w:drawing>
          <wp:inline distT="0" distB="0" distL="0" distR="0">
            <wp:extent cx="952500" cy="952500"/>
            <wp:effectExtent l="19050" t="0" r="0" b="0"/>
            <wp:docPr id="16" name="Рисунок 16" descr="http://www.allsystems.ru/images/product_images/thumbnail_aa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allsystems.ru/images/product_images/thumbnail_aau.jpg"/>
                    <pic:cNvPicPr>
                      <a:picLocks noChangeAspect="1" noChangeArrowheads="1"/>
                    </pic:cNvPicPr>
                  </pic:nvPicPr>
                  <pic:blipFill>
                    <a:blip r:embed="rId9"/>
                    <a:srcRect/>
                    <a:stretch>
                      <a:fillRect/>
                    </a:stretch>
                  </pic:blipFill>
                  <pic:spPr bwMode="auto">
                    <a:xfrm>
                      <a:off x="0" y="0"/>
                      <a:ext cx="952500" cy="952500"/>
                    </a:xfrm>
                    <a:prstGeom prst="rect">
                      <a:avLst/>
                    </a:prstGeom>
                    <a:noFill/>
                    <a:ln w="9525">
                      <a:noFill/>
                      <a:miter lim="800000"/>
                      <a:headEnd/>
                      <a:tailEnd/>
                    </a:ln>
                  </pic:spPr>
                </pic:pic>
              </a:graphicData>
            </a:graphic>
          </wp:inline>
        </w:drawing>
      </w:r>
    </w:p>
    <w:p w:rsidR="0051172F" w:rsidRPr="0051172F"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ААУ с аппаратным контролем</w:t>
      </w:r>
    </w:p>
    <w:p w:rsidR="0051172F" w:rsidRPr="00D96D17"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3 080 </w:t>
      </w:r>
      <w:proofErr w:type="spellStart"/>
      <w:r>
        <w:rPr>
          <w:rStyle w:val="apple-style-span"/>
          <w:rFonts w:ascii="Tahoma" w:hAnsi="Tahoma" w:cs="Tahoma"/>
          <w:b/>
          <w:color w:val="2C2B2B"/>
          <w:sz w:val="36"/>
          <w:szCs w:val="36"/>
        </w:rPr>
        <w:t>руб</w:t>
      </w:r>
      <w:proofErr w:type="spellEnd"/>
    </w:p>
    <w:p w:rsidR="0051172F" w:rsidRDefault="0051172F" w:rsidP="001A2ED8">
      <w:pPr>
        <w:jc w:val="center"/>
      </w:pP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Контролирует работу компьютера на программном и аппаратном уровне. Привязывается как к конкретной программе, так и к операционной системе, в случае </w:t>
      </w:r>
      <w:proofErr w:type="gramStart"/>
      <w:r w:rsidRPr="0051172F">
        <w:rPr>
          <w:rFonts w:ascii="Tahoma" w:eastAsia="Times New Roman" w:hAnsi="Tahoma" w:cs="Tahoma"/>
          <w:color w:val="2D2D2D"/>
          <w:sz w:val="17"/>
          <w:szCs w:val="17"/>
        </w:rPr>
        <w:t>зависания</w:t>
      </w:r>
      <w:proofErr w:type="gramEnd"/>
      <w:r w:rsidRPr="0051172F">
        <w:rPr>
          <w:rFonts w:ascii="Tahoma" w:eastAsia="Times New Roman" w:hAnsi="Tahoma" w:cs="Tahoma"/>
          <w:color w:val="2D2D2D"/>
          <w:sz w:val="17"/>
          <w:szCs w:val="17"/>
        </w:rPr>
        <w:t xml:space="preserve"> которых перезагружает компьютер и исправляет ошибки... Технология "</w:t>
      </w:r>
      <w:proofErr w:type="spellStart"/>
      <w:proofErr w:type="gramStart"/>
      <w:r w:rsidRPr="0051172F">
        <w:rPr>
          <w:rFonts w:ascii="Tahoma" w:eastAsia="Times New Roman" w:hAnsi="Tahoma" w:cs="Tahoma"/>
          <w:color w:val="2D2D2D"/>
          <w:sz w:val="17"/>
          <w:szCs w:val="17"/>
        </w:rPr>
        <w:t>А</w:t>
      </w:r>
      <w:proofErr w:type="gramEnd"/>
      <w:r w:rsidRPr="0051172F">
        <w:rPr>
          <w:rFonts w:ascii="Tahoma" w:eastAsia="Times New Roman" w:hAnsi="Tahoma" w:cs="Tahoma"/>
          <w:color w:val="2D2D2D"/>
          <w:sz w:val="17"/>
          <w:szCs w:val="17"/>
        </w:rPr>
        <w:t>ntihang</w:t>
      </w:r>
      <w:proofErr w:type="spellEnd"/>
      <w:r w:rsidRPr="0051172F">
        <w:rPr>
          <w:rFonts w:ascii="Tahoma" w:eastAsia="Times New Roman" w:hAnsi="Tahoma" w:cs="Tahoma"/>
          <w:color w:val="2D2D2D"/>
          <w:sz w:val="17"/>
          <w:szCs w:val="17"/>
        </w:rPr>
        <w:t>".</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ААУ предназначено для </w:t>
      </w:r>
      <w:proofErr w:type="gramStart"/>
      <w:r w:rsidRPr="0051172F">
        <w:rPr>
          <w:rFonts w:ascii="Tahoma" w:eastAsia="Times New Roman" w:hAnsi="Tahoma" w:cs="Tahoma"/>
          <w:color w:val="2D2D2D"/>
          <w:sz w:val="17"/>
          <w:szCs w:val="17"/>
        </w:rPr>
        <w:t>контроля за</w:t>
      </w:r>
      <w:proofErr w:type="gramEnd"/>
      <w:r w:rsidRPr="0051172F">
        <w:rPr>
          <w:rFonts w:ascii="Tahoma" w:eastAsia="Times New Roman" w:hAnsi="Tahoma" w:cs="Tahoma"/>
          <w:color w:val="2D2D2D"/>
          <w:sz w:val="17"/>
          <w:szCs w:val="17"/>
        </w:rPr>
        <w:t xml:space="preserve"> состоянием выполняющихся программ под управлением операционных систем </w:t>
      </w:r>
      <w:proofErr w:type="spellStart"/>
      <w:r w:rsidRPr="0051172F">
        <w:rPr>
          <w:rFonts w:ascii="Tahoma" w:eastAsia="Times New Roman" w:hAnsi="Tahoma" w:cs="Tahoma"/>
          <w:color w:val="2D2D2D"/>
          <w:sz w:val="17"/>
          <w:szCs w:val="17"/>
        </w:rPr>
        <w:t>Windows</w:t>
      </w:r>
      <w:proofErr w:type="spellEnd"/>
      <w:r w:rsidRPr="0051172F">
        <w:rPr>
          <w:rFonts w:ascii="Tahoma" w:eastAsia="Times New Roman" w:hAnsi="Tahoma" w:cs="Tahoma"/>
          <w:color w:val="2D2D2D"/>
          <w:sz w:val="17"/>
          <w:szCs w:val="17"/>
        </w:rPr>
        <w:t xml:space="preserve"> 95, </w:t>
      </w:r>
      <w:proofErr w:type="spellStart"/>
      <w:r w:rsidRPr="0051172F">
        <w:rPr>
          <w:rFonts w:ascii="Tahoma" w:eastAsia="Times New Roman" w:hAnsi="Tahoma" w:cs="Tahoma"/>
          <w:color w:val="2D2D2D"/>
          <w:sz w:val="17"/>
          <w:szCs w:val="17"/>
        </w:rPr>
        <w:t>Windows</w:t>
      </w:r>
      <w:proofErr w:type="spellEnd"/>
      <w:r w:rsidRPr="0051172F">
        <w:rPr>
          <w:rFonts w:ascii="Tahoma" w:eastAsia="Times New Roman" w:hAnsi="Tahoma" w:cs="Tahoma"/>
          <w:color w:val="2D2D2D"/>
          <w:sz w:val="17"/>
          <w:szCs w:val="17"/>
        </w:rPr>
        <w:t xml:space="preserve"> 95 (OSR2), </w:t>
      </w:r>
      <w:proofErr w:type="spellStart"/>
      <w:r w:rsidRPr="0051172F">
        <w:rPr>
          <w:rFonts w:ascii="Tahoma" w:eastAsia="Times New Roman" w:hAnsi="Tahoma" w:cs="Tahoma"/>
          <w:color w:val="2D2D2D"/>
          <w:sz w:val="17"/>
          <w:szCs w:val="17"/>
        </w:rPr>
        <w:t>Windows</w:t>
      </w:r>
      <w:proofErr w:type="spellEnd"/>
      <w:r w:rsidRPr="0051172F">
        <w:rPr>
          <w:rFonts w:ascii="Tahoma" w:eastAsia="Times New Roman" w:hAnsi="Tahoma" w:cs="Tahoma"/>
          <w:color w:val="2D2D2D"/>
          <w:sz w:val="17"/>
          <w:szCs w:val="17"/>
        </w:rPr>
        <w:t xml:space="preserve"> NT 4.0, </w:t>
      </w:r>
      <w:proofErr w:type="spellStart"/>
      <w:r w:rsidRPr="0051172F">
        <w:rPr>
          <w:rFonts w:ascii="Tahoma" w:eastAsia="Times New Roman" w:hAnsi="Tahoma" w:cs="Tahoma"/>
          <w:color w:val="2D2D2D"/>
          <w:sz w:val="17"/>
          <w:szCs w:val="17"/>
        </w:rPr>
        <w:t>Windows</w:t>
      </w:r>
      <w:proofErr w:type="spellEnd"/>
      <w:r w:rsidRPr="0051172F">
        <w:rPr>
          <w:rFonts w:ascii="Tahoma" w:eastAsia="Times New Roman" w:hAnsi="Tahoma" w:cs="Tahoma"/>
          <w:color w:val="2D2D2D"/>
          <w:sz w:val="17"/>
          <w:szCs w:val="17"/>
        </w:rPr>
        <w:t xml:space="preserve"> 98, </w:t>
      </w:r>
      <w:proofErr w:type="spellStart"/>
      <w:r w:rsidRPr="0051172F">
        <w:rPr>
          <w:rFonts w:ascii="Tahoma" w:eastAsia="Times New Roman" w:hAnsi="Tahoma" w:cs="Tahoma"/>
          <w:color w:val="2D2D2D"/>
          <w:sz w:val="17"/>
          <w:szCs w:val="17"/>
        </w:rPr>
        <w:t>Windows</w:t>
      </w:r>
      <w:proofErr w:type="spellEnd"/>
      <w:r w:rsidRPr="0051172F">
        <w:rPr>
          <w:rFonts w:ascii="Tahoma" w:eastAsia="Times New Roman" w:hAnsi="Tahoma" w:cs="Tahoma"/>
          <w:color w:val="2D2D2D"/>
          <w:sz w:val="17"/>
          <w:szCs w:val="17"/>
        </w:rPr>
        <w:t xml:space="preserve"> 98(SE), Windows-2000, </w:t>
      </w:r>
      <w:proofErr w:type="spellStart"/>
      <w:r w:rsidRPr="0051172F">
        <w:rPr>
          <w:rFonts w:ascii="Tahoma" w:eastAsia="Times New Roman" w:hAnsi="Tahoma" w:cs="Tahoma"/>
          <w:color w:val="2D2D2D"/>
          <w:sz w:val="17"/>
          <w:szCs w:val="17"/>
        </w:rPr>
        <w:t>Windows-XP</w:t>
      </w:r>
      <w:proofErr w:type="spellEnd"/>
      <w:r w:rsidRPr="0051172F">
        <w:rPr>
          <w:rFonts w:ascii="Tahoma" w:eastAsia="Times New Roman" w:hAnsi="Tahoma" w:cs="Tahoma"/>
          <w:color w:val="2D2D2D"/>
          <w:sz w:val="17"/>
          <w:szCs w:val="17"/>
        </w:rPr>
        <w:t>. Если какая либо из зарегистрированных программ "зависает", то ААУ перезапускает ее. Если перезапуск не помогает, полностью перезагружает компьютер, используя контроллер перезагрузки ААУ. Кроме этого сервер позволяет контролировать состояние модема и в случае его зависания перезапустит модем с помощью контроллера перезагрузки (ААУ). Используется для необслуживаемого режима работы.</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b/>
          <w:bCs/>
          <w:color w:val="2D2D2D"/>
          <w:sz w:val="17"/>
        </w:rPr>
        <w:t>Примеры применения:</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i/>
          <w:iCs/>
          <w:color w:val="2D2D2D"/>
          <w:sz w:val="17"/>
        </w:rPr>
        <w:t>Удаленный от обслуживающего персонала компьютер</w:t>
      </w:r>
      <w:r w:rsidRPr="0051172F">
        <w:rPr>
          <w:rFonts w:ascii="Tahoma" w:eastAsia="Times New Roman" w:hAnsi="Tahoma" w:cs="Tahoma"/>
          <w:color w:val="2D2D2D"/>
          <w:sz w:val="17"/>
          <w:szCs w:val="17"/>
        </w:rPr>
        <w:t>. В случае непредвиденного временного сбоя компьютера, чтобы не направлять в отдаленный район специалистов для восстановления.</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i/>
          <w:iCs/>
          <w:color w:val="2D2D2D"/>
          <w:sz w:val="17"/>
        </w:rPr>
        <w:t>Компьютеры, работающие по ночам при отсутствии обслуживающего персонала</w:t>
      </w:r>
      <w:r w:rsidRPr="0051172F">
        <w:rPr>
          <w:rFonts w:ascii="Tahoma" w:eastAsia="Times New Roman" w:hAnsi="Tahoma" w:cs="Tahoma"/>
          <w:color w:val="2D2D2D"/>
          <w:sz w:val="17"/>
          <w:szCs w:val="17"/>
        </w:rPr>
        <w:t>. Все различные типы серверов, модемные пулы, круглосуточные охранные системы, сетевые программы и прочее.</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i/>
          <w:iCs/>
          <w:color w:val="2D2D2D"/>
          <w:sz w:val="17"/>
        </w:rPr>
        <w:t>Системы, выполняющие долговременные не требующие обслуживания задачи</w:t>
      </w:r>
      <w:r w:rsidRPr="0051172F">
        <w:rPr>
          <w:rFonts w:ascii="Tahoma" w:eastAsia="Times New Roman" w:hAnsi="Tahoma" w:cs="Tahoma"/>
          <w:color w:val="2D2D2D"/>
          <w:sz w:val="17"/>
          <w:szCs w:val="17"/>
        </w:rPr>
        <w:t>. Если поставленная компьютеру задача не требует участия человека и имеет возможность самовосстановления после перезапуска (например, закачка файлов), то вместо постоянной поверки человеком удобнее доверить ее контролю со стороны ААУ.</w:t>
      </w:r>
    </w:p>
    <w:p w:rsidR="0051172F" w:rsidRDefault="0051172F" w:rsidP="001A2ED8">
      <w:pPr>
        <w:jc w:val="center"/>
      </w:pPr>
    </w:p>
    <w:p w:rsidR="008B2A40" w:rsidRDefault="008B2A40" w:rsidP="001A2ED8">
      <w:pPr>
        <w:jc w:val="center"/>
      </w:pPr>
    </w:p>
    <w:p w:rsidR="008B2A40" w:rsidRDefault="008B2A40" w:rsidP="001A2ED8">
      <w:pPr>
        <w:jc w:val="center"/>
      </w:pPr>
    </w:p>
    <w:p w:rsidR="008B2A40" w:rsidRDefault="008B2A40" w:rsidP="001A2ED8">
      <w:pPr>
        <w:jc w:val="center"/>
      </w:pPr>
    </w:p>
    <w:p w:rsidR="0051172F" w:rsidRDefault="0051172F" w:rsidP="0051172F">
      <w:pPr>
        <w:jc w:val="center"/>
        <w:rPr>
          <w:lang w:val="en-US"/>
        </w:rPr>
      </w:pPr>
      <w:r>
        <w:rPr>
          <w:noProof/>
        </w:rPr>
        <w:lastRenderedPageBreak/>
        <w:drawing>
          <wp:inline distT="0" distB="0" distL="0" distR="0">
            <wp:extent cx="952500" cy="1143000"/>
            <wp:effectExtent l="19050" t="0" r="0" b="0"/>
            <wp:docPr id="12"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51172F" w:rsidRPr="0051172F"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Внимание!-2 Программный модуль</w:t>
      </w:r>
    </w:p>
    <w:p w:rsidR="0051172F" w:rsidRPr="00D96D17"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33 300 </w:t>
      </w:r>
      <w:proofErr w:type="spellStart"/>
      <w:r>
        <w:rPr>
          <w:rStyle w:val="apple-style-span"/>
          <w:rFonts w:ascii="Tahoma" w:hAnsi="Tahoma" w:cs="Tahoma"/>
          <w:b/>
          <w:color w:val="2C2B2B"/>
          <w:sz w:val="36"/>
          <w:szCs w:val="36"/>
        </w:rPr>
        <w:t>руб</w:t>
      </w:r>
      <w:proofErr w:type="spellEnd"/>
    </w:p>
    <w:p w:rsidR="0051172F" w:rsidRDefault="0051172F" w:rsidP="001A2ED8">
      <w:pPr>
        <w:jc w:val="center"/>
      </w:pP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Аналитический алгоритм «Внимание!».</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В клиенте системы </w:t>
      </w:r>
      <w:proofErr w:type="spellStart"/>
      <w:r w:rsidRPr="0051172F">
        <w:rPr>
          <w:rFonts w:ascii="Tahoma" w:eastAsia="Times New Roman" w:hAnsi="Tahoma" w:cs="Tahoma"/>
          <w:color w:val="2D2D2D"/>
          <w:sz w:val="17"/>
          <w:szCs w:val="17"/>
        </w:rPr>
        <w:t>GOALcity</w:t>
      </w:r>
      <w:proofErr w:type="spellEnd"/>
      <w:r w:rsidRPr="0051172F">
        <w:rPr>
          <w:rFonts w:ascii="Tahoma" w:eastAsia="Times New Roman" w:hAnsi="Tahoma" w:cs="Tahoma"/>
          <w:color w:val="2D2D2D"/>
          <w:sz w:val="17"/>
          <w:szCs w:val="17"/>
        </w:rPr>
        <w:t xml:space="preserve">, который может работать по сети с различным набором </w:t>
      </w:r>
      <w:proofErr w:type="spellStart"/>
      <w:r w:rsidRPr="0051172F">
        <w:rPr>
          <w:rFonts w:ascii="Tahoma" w:eastAsia="Times New Roman" w:hAnsi="Tahoma" w:cs="Tahoma"/>
          <w:color w:val="2D2D2D"/>
          <w:sz w:val="17"/>
          <w:szCs w:val="17"/>
        </w:rPr>
        <w:t>видеосерверов</w:t>
      </w:r>
      <w:proofErr w:type="spellEnd"/>
      <w:r w:rsidRPr="0051172F">
        <w:rPr>
          <w:rFonts w:ascii="Tahoma" w:eastAsia="Times New Roman" w:hAnsi="Tahoma" w:cs="Tahoma"/>
          <w:color w:val="2D2D2D"/>
          <w:sz w:val="17"/>
          <w:szCs w:val="17"/>
        </w:rPr>
        <w:t xml:space="preserve">: от GOAL v9 до IP- и WEB-камер,– выделяется специальное место в виде линейки событий, расположенных друг за другом в порядке их поступления. Интересующие человека сюжеты, происходящие перед видеокамерами слежения, автоматически располагаются на экране друг за другом так, чтобы моментально можно было просмотреть всю цепочку событий. Что оставить? Алгоритмы «Внимание!» имеют аналитическую систему разделения событий. Она выдергивает из потока видеоданных те кадры, которые являются ключевыми в понимании происходящего. Предназначение системы в том, чтобы выдать на экран минимальный (в сотни раз меньший относительно всей записи) набор информации, по которому можно судить </w:t>
      </w:r>
      <w:proofErr w:type="gramStart"/>
      <w:r w:rsidRPr="0051172F">
        <w:rPr>
          <w:rFonts w:ascii="Tahoma" w:eastAsia="Times New Roman" w:hAnsi="Tahoma" w:cs="Tahoma"/>
          <w:color w:val="2D2D2D"/>
          <w:sz w:val="17"/>
          <w:szCs w:val="17"/>
        </w:rPr>
        <w:t>о</w:t>
      </w:r>
      <w:proofErr w:type="gramEnd"/>
      <w:r w:rsidRPr="0051172F">
        <w:rPr>
          <w:rFonts w:ascii="Tahoma" w:eastAsia="Times New Roman" w:hAnsi="Tahoma" w:cs="Tahoma"/>
          <w:color w:val="2D2D2D"/>
          <w:sz w:val="17"/>
          <w:szCs w:val="17"/>
        </w:rPr>
        <w:t xml:space="preserve"> всей записи. При этом ошибка должна стремиться к нулю. Хотя несколько ошибочных кадров и не делают погоды. Даже при 50% ошибочности сохраняется эффективность такого подхода, так как просмотр ошибочных кадров занимает лишь секунды.</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Сити-клиент показывает анимированные картинки, первый кадр которых соответствует началу события, выявленного системой как нужного для просмотра. Обычно по первым кадрам становится понятно, каковы намерения и цель участников происходящего. Отсюда можно сразу перейти к реакции. Если вы заметили вашего начальника, входящего в дверь, то нужно встать и подготовиться к встрече, если же вы увидели бегущего с пистолетом незнакомца, то вызвать милицию. Примеров может быть масса.</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"Внимание" не детектор движения, это анализ его работы. Если просто выводить все кадры по видеодетектору, то через несколько секунд не хватит экрана, а наша задача – дождаться, когда охранник вернется-таки на свой пост. Аналитический алгоритм «Внимание!» ищет и выделяет ключевые моменты в происходящем. Например, вошел новый человек, кто-то открыл шкаф, дотронулся до прилавка, начал махать руками, быстро побежал и т.д. Но это не та теория в чистом виде, что была описана три года назад. При появлении нового человека в зоне камеры «Внимание!» выдаст одну </w:t>
      </w:r>
      <w:proofErr w:type="spellStart"/>
      <w:r w:rsidRPr="0051172F">
        <w:rPr>
          <w:rFonts w:ascii="Tahoma" w:eastAsia="Times New Roman" w:hAnsi="Tahoma" w:cs="Tahoma"/>
          <w:color w:val="2D2D2D"/>
          <w:sz w:val="17"/>
          <w:szCs w:val="17"/>
        </w:rPr>
        <w:t>аним-картинку</w:t>
      </w:r>
      <w:proofErr w:type="spellEnd"/>
      <w:r w:rsidRPr="0051172F">
        <w:rPr>
          <w:rFonts w:ascii="Tahoma" w:eastAsia="Times New Roman" w:hAnsi="Tahoma" w:cs="Tahoma"/>
          <w:color w:val="2D2D2D"/>
          <w:sz w:val="17"/>
          <w:szCs w:val="17"/>
        </w:rPr>
        <w:t xml:space="preserve">. Но только если этот человек потом благополучно ушел. Если же он повел себя нестандартно, например, остался в зоне видимости и стал рассматривать ваши окна, «Внимание!» снова выдаст сигнал. Но только один, так как компьютер на самом деле не может определить, с какими намерениями пришел тот человек: возможно, он просто решил покурить перед камерой. Поэтому следующий сигнал пойдет только в случае его дальнейшего нестандартного поведения – например, при попытке перелезть через ограждение или быстром перемещении, или при высоких прыжках, или много каких еще «или». Что будет, если в зоне камеры появится еще один человек, например, идущий навстречу? Этот факт тоже заслуживает внимания – появится еще одна </w:t>
      </w:r>
      <w:proofErr w:type="spellStart"/>
      <w:r w:rsidRPr="0051172F">
        <w:rPr>
          <w:rFonts w:ascii="Tahoma" w:eastAsia="Times New Roman" w:hAnsi="Tahoma" w:cs="Tahoma"/>
          <w:color w:val="2D2D2D"/>
          <w:sz w:val="17"/>
          <w:szCs w:val="17"/>
        </w:rPr>
        <w:t>аним-картинка</w:t>
      </w:r>
      <w:proofErr w:type="spellEnd"/>
      <w:r w:rsidRPr="0051172F">
        <w:rPr>
          <w:rFonts w:ascii="Tahoma" w:eastAsia="Times New Roman" w:hAnsi="Tahoma" w:cs="Tahoma"/>
          <w:color w:val="2D2D2D"/>
          <w:sz w:val="17"/>
          <w:szCs w:val="17"/>
        </w:rPr>
        <w:t xml:space="preserve"> на экране. Вот они прошли мимо друг друга и даже не поздоровались, двигаясь своим путем – нет тут никакого особого действа, не будет и отображения. А вот если они встретились и начали разговаривать – пожалуй, это надо запечатлеть. Но только несколько кадров, </w:t>
      </w:r>
      <w:proofErr w:type="gramStart"/>
      <w:r w:rsidRPr="0051172F">
        <w:rPr>
          <w:rFonts w:ascii="Tahoma" w:eastAsia="Times New Roman" w:hAnsi="Tahoma" w:cs="Tahoma"/>
          <w:color w:val="2D2D2D"/>
          <w:sz w:val="17"/>
          <w:szCs w:val="17"/>
        </w:rPr>
        <w:t>нельзя</w:t>
      </w:r>
      <w:proofErr w:type="gramEnd"/>
      <w:r w:rsidRPr="0051172F">
        <w:rPr>
          <w:rFonts w:ascii="Tahoma" w:eastAsia="Times New Roman" w:hAnsi="Tahoma" w:cs="Tahoma"/>
          <w:color w:val="2D2D2D"/>
          <w:sz w:val="17"/>
          <w:szCs w:val="17"/>
        </w:rPr>
        <w:t xml:space="preserve"> же забивать экран! Ведь если надо, по этой картинке можно будет просмотреть весь сюжет.</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Весь комплекс аналитических примеров перечислять бесполезно, он бесконечен. Главное достижение аналитики «Внимание!» в том, что она убирает шкалу времени. Оператор больше не привязан к этому вечно утекающему потоку информации. И его не нужно перематывать </w:t>
      </w:r>
      <w:proofErr w:type="spellStart"/>
      <w:r w:rsidRPr="0051172F">
        <w:rPr>
          <w:rFonts w:ascii="Tahoma" w:eastAsia="Times New Roman" w:hAnsi="Tahoma" w:cs="Tahoma"/>
          <w:color w:val="2D2D2D"/>
          <w:sz w:val="17"/>
          <w:szCs w:val="17"/>
        </w:rPr>
        <w:t>назад-вперед</w:t>
      </w:r>
      <w:proofErr w:type="spellEnd"/>
      <w:r w:rsidRPr="0051172F">
        <w:rPr>
          <w:rFonts w:ascii="Tahoma" w:eastAsia="Times New Roman" w:hAnsi="Tahoma" w:cs="Tahoma"/>
          <w:color w:val="2D2D2D"/>
          <w:sz w:val="17"/>
          <w:szCs w:val="17"/>
        </w:rPr>
        <w:t>, сидя часами у плеера. Все кадры, которые могут быть полезны оператору, разложены на мониторе одновременно в порядке свершения событий. Один взгляд на экран говорит обо всем, что было.</w:t>
      </w:r>
    </w:p>
    <w:p w:rsidR="0051172F" w:rsidRDefault="0051172F" w:rsidP="001A2ED8">
      <w:pPr>
        <w:jc w:val="center"/>
      </w:pPr>
    </w:p>
    <w:p w:rsidR="008B2A40" w:rsidRDefault="008B2A40" w:rsidP="001A2ED8">
      <w:pPr>
        <w:jc w:val="center"/>
      </w:pPr>
    </w:p>
    <w:p w:rsidR="008B2A40" w:rsidRDefault="008B2A40" w:rsidP="001A2ED8">
      <w:pPr>
        <w:jc w:val="center"/>
      </w:pPr>
    </w:p>
    <w:p w:rsidR="0051172F" w:rsidRDefault="0051172F" w:rsidP="0051172F">
      <w:pPr>
        <w:jc w:val="center"/>
        <w:rPr>
          <w:lang w:val="en-US"/>
        </w:rPr>
      </w:pPr>
      <w:r>
        <w:rPr>
          <w:noProof/>
        </w:rPr>
        <w:lastRenderedPageBreak/>
        <w:drawing>
          <wp:inline distT="0" distB="0" distL="0" distR="0">
            <wp:extent cx="952500" cy="1143000"/>
            <wp:effectExtent l="19050" t="0" r="0" b="0"/>
            <wp:docPr id="14"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51172F" w:rsidRPr="008B2A40"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Система «След»</w:t>
      </w:r>
    </w:p>
    <w:p w:rsidR="0051172F" w:rsidRPr="00D96D17" w:rsidRDefault="0051172F" w:rsidP="0051172F">
      <w:pPr>
        <w:jc w:val="center"/>
        <w:rPr>
          <w:rStyle w:val="apple-style-span"/>
          <w:rFonts w:ascii="Tahoma" w:hAnsi="Tahoma" w:cs="Tahoma"/>
          <w:b/>
          <w:color w:val="2C2B2B"/>
          <w:sz w:val="36"/>
          <w:szCs w:val="36"/>
        </w:rPr>
      </w:pPr>
      <w:r>
        <w:rPr>
          <w:rStyle w:val="apple-style-span"/>
          <w:rFonts w:ascii="Tahoma" w:hAnsi="Tahoma" w:cs="Tahoma"/>
          <w:b/>
          <w:color w:val="2C2B2B"/>
          <w:sz w:val="36"/>
          <w:szCs w:val="36"/>
        </w:rPr>
        <w:t xml:space="preserve">Цена   </w:t>
      </w:r>
      <w:r w:rsidRPr="008B2A40">
        <w:rPr>
          <w:rStyle w:val="apple-style-span"/>
          <w:rFonts w:ascii="Tahoma" w:hAnsi="Tahoma" w:cs="Tahoma"/>
          <w:b/>
          <w:color w:val="2C2B2B"/>
          <w:sz w:val="36"/>
          <w:szCs w:val="36"/>
        </w:rPr>
        <w:t>22</w:t>
      </w:r>
      <w:r>
        <w:rPr>
          <w:rStyle w:val="apple-style-span"/>
          <w:rFonts w:ascii="Tahoma" w:hAnsi="Tahoma" w:cs="Tahoma"/>
          <w:b/>
          <w:color w:val="2C2B2B"/>
          <w:sz w:val="36"/>
          <w:szCs w:val="36"/>
        </w:rPr>
        <w:t> </w:t>
      </w:r>
      <w:r w:rsidRPr="008B2A40">
        <w:rPr>
          <w:rStyle w:val="apple-style-span"/>
          <w:rFonts w:ascii="Tahoma" w:hAnsi="Tahoma" w:cs="Tahoma"/>
          <w:b/>
          <w:color w:val="2C2B2B"/>
          <w:sz w:val="36"/>
          <w:szCs w:val="36"/>
        </w:rPr>
        <w:t>6</w:t>
      </w:r>
      <w:r>
        <w:rPr>
          <w:rStyle w:val="apple-style-span"/>
          <w:rFonts w:ascii="Tahoma" w:hAnsi="Tahoma" w:cs="Tahoma"/>
          <w:b/>
          <w:color w:val="2C2B2B"/>
          <w:sz w:val="36"/>
          <w:szCs w:val="36"/>
        </w:rPr>
        <w:t xml:space="preserve">00 </w:t>
      </w:r>
      <w:proofErr w:type="spellStart"/>
      <w:r>
        <w:rPr>
          <w:rStyle w:val="apple-style-span"/>
          <w:rFonts w:ascii="Tahoma" w:hAnsi="Tahoma" w:cs="Tahoma"/>
          <w:b/>
          <w:color w:val="2C2B2B"/>
          <w:sz w:val="36"/>
          <w:szCs w:val="36"/>
        </w:rPr>
        <w:t>руб</w:t>
      </w:r>
      <w:proofErr w:type="spellEnd"/>
    </w:p>
    <w:p w:rsidR="0051172F" w:rsidRDefault="0051172F" w:rsidP="001A2ED8">
      <w:pPr>
        <w:jc w:val="center"/>
      </w:pP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Система «След» – как авиация на поле боя – одна поворотная камера со </w:t>
      </w:r>
      <w:proofErr w:type="spellStart"/>
      <w:r w:rsidRPr="0051172F">
        <w:rPr>
          <w:rFonts w:ascii="Tahoma" w:eastAsia="Times New Roman" w:hAnsi="Tahoma" w:cs="Tahoma"/>
          <w:color w:val="2D2D2D"/>
          <w:sz w:val="17"/>
          <w:szCs w:val="17"/>
        </w:rPr>
        <w:t>спецлабовской</w:t>
      </w:r>
      <w:proofErr w:type="spellEnd"/>
      <w:r w:rsidRPr="0051172F">
        <w:rPr>
          <w:rFonts w:ascii="Tahoma" w:eastAsia="Times New Roman" w:hAnsi="Tahoma" w:cs="Tahoma"/>
          <w:color w:val="2D2D2D"/>
          <w:sz w:val="17"/>
          <w:szCs w:val="17"/>
        </w:rPr>
        <w:t xml:space="preserve"> логикой стоит тысячи обычных. И не ценой, а возможностями. Охватывая огромные площади в квадратные километры, она способна крупным планом зарегистрировать любой движущийся объект, в фотографическом качестве записать лица и другие приметы людей, номера автомобилей, узнаваемый характер поведения и прочие даже мелкие детали.</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Казалось бы, простая задача – наводиться на движущиеся объекты – сталкивается с глубоким несовершенством техники. Обычный видеодетектор не может показать точно, где в каждый конкретный момент находится цель, т.к. реагирует не только на ее появление, но и </w:t>
      </w:r>
      <w:proofErr w:type="gramStart"/>
      <w:r w:rsidRPr="0051172F">
        <w:rPr>
          <w:rFonts w:ascii="Tahoma" w:eastAsia="Times New Roman" w:hAnsi="Tahoma" w:cs="Tahoma"/>
          <w:color w:val="2D2D2D"/>
          <w:sz w:val="17"/>
          <w:szCs w:val="17"/>
        </w:rPr>
        <w:t>на</w:t>
      </w:r>
      <w:proofErr w:type="gramEnd"/>
      <w:r w:rsidRPr="0051172F">
        <w:rPr>
          <w:rFonts w:ascii="Tahoma" w:eastAsia="Times New Roman" w:hAnsi="Tahoma" w:cs="Tahoma"/>
          <w:color w:val="2D2D2D"/>
          <w:sz w:val="17"/>
          <w:szCs w:val="17"/>
        </w:rPr>
        <w:t xml:space="preserve"> то место, откуда она исчезла. Фоновый детектор, хоть и знает текущее место цели, но не учитывает поправки на скорость перемещения и запоздалую реакцию механики. Детектор объектов обеспечивает индивидуализацию каждого объекта, но не умеет выделять нужные черты. Сами поворотные механизмы имеют погрешности механики и оптики. Более семи лет </w:t>
      </w:r>
      <w:proofErr w:type="spellStart"/>
      <w:r w:rsidRPr="0051172F">
        <w:rPr>
          <w:rFonts w:ascii="Tahoma" w:eastAsia="Times New Roman" w:hAnsi="Tahoma" w:cs="Tahoma"/>
          <w:color w:val="2D2D2D"/>
          <w:sz w:val="17"/>
          <w:szCs w:val="17"/>
        </w:rPr>
        <w:t>СпецЛаб</w:t>
      </w:r>
      <w:proofErr w:type="spellEnd"/>
      <w:r w:rsidRPr="0051172F">
        <w:rPr>
          <w:rFonts w:ascii="Tahoma" w:eastAsia="Times New Roman" w:hAnsi="Tahoma" w:cs="Tahoma"/>
          <w:color w:val="2D2D2D"/>
          <w:sz w:val="17"/>
          <w:szCs w:val="17"/>
        </w:rPr>
        <w:t xml:space="preserve"> работал над вышеперечисленными проблемами и, наконец, выпустил </w:t>
      </w:r>
      <w:proofErr w:type="spellStart"/>
      <w:r w:rsidRPr="0051172F">
        <w:rPr>
          <w:rFonts w:ascii="Tahoma" w:eastAsia="Times New Roman" w:hAnsi="Tahoma" w:cs="Tahoma"/>
          <w:color w:val="2D2D2D"/>
          <w:sz w:val="17"/>
          <w:szCs w:val="17"/>
        </w:rPr>
        <w:t>многотехнологичный</w:t>
      </w:r>
      <w:proofErr w:type="spellEnd"/>
      <w:r w:rsidRPr="0051172F">
        <w:rPr>
          <w:rFonts w:ascii="Tahoma" w:eastAsia="Times New Roman" w:hAnsi="Tahoma" w:cs="Tahoma"/>
          <w:color w:val="2D2D2D"/>
          <w:sz w:val="17"/>
          <w:szCs w:val="17"/>
        </w:rPr>
        <w:t xml:space="preserve"> </w:t>
      </w:r>
      <w:proofErr w:type="spellStart"/>
      <w:r w:rsidRPr="0051172F">
        <w:rPr>
          <w:rFonts w:ascii="Tahoma" w:eastAsia="Times New Roman" w:hAnsi="Tahoma" w:cs="Tahoma"/>
          <w:color w:val="2D2D2D"/>
          <w:sz w:val="17"/>
          <w:szCs w:val="17"/>
        </w:rPr>
        <w:t>высокоинтуитивный</w:t>
      </w:r>
      <w:proofErr w:type="spellEnd"/>
      <w:r w:rsidRPr="0051172F">
        <w:rPr>
          <w:rFonts w:ascii="Tahoma" w:eastAsia="Times New Roman" w:hAnsi="Tahoma" w:cs="Tahoma"/>
          <w:color w:val="2D2D2D"/>
          <w:sz w:val="17"/>
          <w:szCs w:val="17"/>
        </w:rPr>
        <w:t xml:space="preserve"> продукт – систему «След».</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В наведении на объект участвует сразу множество типов </w:t>
      </w:r>
      <w:proofErr w:type="spellStart"/>
      <w:r w:rsidRPr="0051172F">
        <w:rPr>
          <w:rFonts w:ascii="Tahoma" w:eastAsia="Times New Roman" w:hAnsi="Tahoma" w:cs="Tahoma"/>
          <w:color w:val="2D2D2D"/>
          <w:sz w:val="17"/>
          <w:szCs w:val="17"/>
        </w:rPr>
        <w:t>детекции</w:t>
      </w:r>
      <w:proofErr w:type="spellEnd"/>
      <w:r w:rsidRPr="0051172F">
        <w:rPr>
          <w:rFonts w:ascii="Tahoma" w:eastAsia="Times New Roman" w:hAnsi="Tahoma" w:cs="Tahoma"/>
          <w:color w:val="2D2D2D"/>
          <w:sz w:val="17"/>
          <w:szCs w:val="17"/>
        </w:rPr>
        <w:t>. Контрастный видеодетектор фильтрует помехи, Детектор фона указывает на реальное положение привнесенных объектов, Детектор объектов идентифицирует цели, математика видеоанализа определяет поправки на направление и скорость, Детектор лиц наводит на наиболее значимые области в зоне самого объекта.</w:t>
      </w:r>
    </w:p>
    <w:p w:rsidR="0051172F" w:rsidRPr="0051172F" w:rsidRDefault="0051172F" w:rsidP="0051172F">
      <w:pPr>
        <w:spacing w:after="0" w:line="240" w:lineRule="auto"/>
        <w:rPr>
          <w:rFonts w:ascii="Tahoma" w:eastAsia="Times New Roman" w:hAnsi="Tahoma" w:cs="Tahoma"/>
          <w:color w:val="2D2D2D"/>
          <w:sz w:val="17"/>
          <w:szCs w:val="17"/>
        </w:rPr>
      </w:pPr>
      <w:proofErr w:type="spellStart"/>
      <w:r w:rsidRPr="0051172F">
        <w:rPr>
          <w:rFonts w:ascii="Tahoma" w:eastAsia="Times New Roman" w:hAnsi="Tahoma" w:cs="Tahoma"/>
          <w:color w:val="2D2D2D"/>
          <w:sz w:val="17"/>
          <w:szCs w:val="17"/>
        </w:rPr>
        <w:t>Спецлабовский</w:t>
      </w:r>
      <w:proofErr w:type="spellEnd"/>
      <w:r w:rsidRPr="0051172F">
        <w:rPr>
          <w:rFonts w:ascii="Tahoma" w:eastAsia="Times New Roman" w:hAnsi="Tahoma" w:cs="Tahoma"/>
          <w:color w:val="2D2D2D"/>
          <w:sz w:val="17"/>
          <w:szCs w:val="17"/>
        </w:rPr>
        <w:t xml:space="preserve"> «След» учитывает массу технических проблем поворотных механизмов, оптических искажений и естественных помех. В результате он менее прихотлив в обслуживании и не требует специализированных условий для установки. «След» способен наводиться сразу по многим камерам и не только по тем, которые находятся непосредственно в одной точке с «</w:t>
      </w:r>
      <w:proofErr w:type="spellStart"/>
      <w:r w:rsidRPr="0051172F">
        <w:rPr>
          <w:rFonts w:ascii="Tahoma" w:eastAsia="Times New Roman" w:hAnsi="Tahoma" w:cs="Tahoma"/>
          <w:color w:val="2D2D2D"/>
          <w:sz w:val="17"/>
          <w:szCs w:val="17"/>
        </w:rPr>
        <w:t>повороткой</w:t>
      </w:r>
      <w:proofErr w:type="spellEnd"/>
      <w:r w:rsidRPr="0051172F">
        <w:rPr>
          <w:rFonts w:ascii="Tahoma" w:eastAsia="Times New Roman" w:hAnsi="Tahoma" w:cs="Tahoma"/>
          <w:color w:val="2D2D2D"/>
          <w:sz w:val="17"/>
          <w:szCs w:val="17"/>
        </w:rPr>
        <w:t>», но и по расположенным в любом месте объекта. Поэтому он легко вписывается в уже смонтированную систему видеоконтроля. Мощная математика «Следа» может работать даже по встречным камерам.</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При наличии сразу нескольких движущихся целей «След» производит поочередное сканирование с возможностью задания приоритетов.</w:t>
      </w:r>
    </w:p>
    <w:p w:rsidR="0051172F" w:rsidRPr="008B2A40" w:rsidRDefault="0051172F" w:rsidP="001A2ED8">
      <w:pPr>
        <w:jc w:val="center"/>
      </w:pPr>
    </w:p>
    <w:p w:rsidR="0051172F" w:rsidRDefault="0051172F" w:rsidP="0051172F">
      <w:pPr>
        <w:jc w:val="center"/>
        <w:rPr>
          <w:lang w:val="en-US"/>
        </w:rPr>
      </w:pPr>
      <w:r>
        <w:rPr>
          <w:noProof/>
        </w:rPr>
        <w:drawing>
          <wp:inline distT="0" distB="0" distL="0" distR="0">
            <wp:extent cx="952500" cy="1143000"/>
            <wp:effectExtent l="19050" t="0" r="0" b="0"/>
            <wp:docPr id="15"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51172F" w:rsidRPr="00F633C7" w:rsidRDefault="00F633C7" w:rsidP="0051172F">
      <w:pPr>
        <w:jc w:val="center"/>
        <w:rPr>
          <w:rStyle w:val="apple-style-span"/>
          <w:rFonts w:ascii="Tahoma" w:hAnsi="Tahoma" w:cs="Tahoma"/>
          <w:b/>
          <w:color w:val="2C2B2B"/>
          <w:sz w:val="36"/>
          <w:szCs w:val="36"/>
        </w:rPr>
      </w:pPr>
      <w:proofErr w:type="spellStart"/>
      <w:r>
        <w:rPr>
          <w:rStyle w:val="apple-style-span"/>
          <w:rFonts w:ascii="Tahoma" w:hAnsi="Tahoma" w:cs="Tahoma"/>
          <w:b/>
          <w:color w:val="2C2B2B"/>
          <w:sz w:val="36"/>
          <w:szCs w:val="36"/>
        </w:rPr>
        <w:t>Энигма</w:t>
      </w:r>
      <w:proofErr w:type="spellEnd"/>
      <w:r>
        <w:rPr>
          <w:rStyle w:val="apple-style-span"/>
          <w:rFonts w:ascii="Tahoma" w:hAnsi="Tahoma" w:cs="Tahoma"/>
          <w:b/>
          <w:color w:val="2C2B2B"/>
          <w:sz w:val="36"/>
          <w:szCs w:val="36"/>
        </w:rPr>
        <w:t>, электронная цифровая подпись</w:t>
      </w:r>
    </w:p>
    <w:p w:rsidR="0051172F" w:rsidRPr="00F633C7" w:rsidRDefault="0051172F" w:rsidP="0051172F">
      <w:pPr>
        <w:spacing w:after="0" w:line="240" w:lineRule="auto"/>
        <w:jc w:val="center"/>
        <w:rPr>
          <w:rFonts w:ascii="Tahoma" w:eastAsia="Times New Roman" w:hAnsi="Tahoma" w:cs="Tahoma"/>
          <w:color w:val="2D2D2D"/>
          <w:sz w:val="17"/>
          <w:szCs w:val="17"/>
        </w:rPr>
      </w:pPr>
      <w:r>
        <w:rPr>
          <w:rStyle w:val="apple-style-span"/>
          <w:rFonts w:ascii="Tahoma" w:hAnsi="Tahoma" w:cs="Tahoma"/>
          <w:b/>
          <w:color w:val="2C2B2B"/>
          <w:sz w:val="36"/>
          <w:szCs w:val="36"/>
        </w:rPr>
        <w:t xml:space="preserve">Цена   </w:t>
      </w:r>
      <w:r w:rsidR="00F633C7">
        <w:rPr>
          <w:rStyle w:val="apple-style-span"/>
          <w:rFonts w:ascii="Tahoma" w:hAnsi="Tahoma" w:cs="Tahoma"/>
          <w:b/>
          <w:color w:val="2C2B2B"/>
          <w:sz w:val="36"/>
          <w:szCs w:val="36"/>
        </w:rPr>
        <w:t>5</w:t>
      </w:r>
      <w:r>
        <w:rPr>
          <w:rStyle w:val="apple-style-span"/>
          <w:rFonts w:ascii="Tahoma" w:hAnsi="Tahoma" w:cs="Tahoma"/>
          <w:b/>
          <w:color w:val="2C2B2B"/>
          <w:sz w:val="36"/>
          <w:szCs w:val="36"/>
        </w:rPr>
        <w:t> </w:t>
      </w:r>
      <w:r w:rsidR="00F633C7">
        <w:rPr>
          <w:rStyle w:val="apple-style-span"/>
          <w:rFonts w:ascii="Tahoma" w:hAnsi="Tahoma" w:cs="Tahoma"/>
          <w:b/>
          <w:color w:val="2C2B2B"/>
          <w:sz w:val="36"/>
          <w:szCs w:val="36"/>
        </w:rPr>
        <w:t>04</w:t>
      </w:r>
      <w:r>
        <w:rPr>
          <w:rStyle w:val="apple-style-span"/>
          <w:rFonts w:ascii="Tahoma" w:hAnsi="Tahoma" w:cs="Tahoma"/>
          <w:b/>
          <w:color w:val="2C2B2B"/>
          <w:sz w:val="36"/>
          <w:szCs w:val="36"/>
        </w:rPr>
        <w:t xml:space="preserve">0 </w:t>
      </w:r>
      <w:proofErr w:type="spellStart"/>
      <w:r>
        <w:rPr>
          <w:rStyle w:val="apple-style-span"/>
          <w:rFonts w:ascii="Tahoma" w:hAnsi="Tahoma" w:cs="Tahoma"/>
          <w:b/>
          <w:color w:val="2C2B2B"/>
          <w:sz w:val="36"/>
          <w:szCs w:val="36"/>
        </w:rPr>
        <w:t>руб</w:t>
      </w:r>
      <w:proofErr w:type="spellEnd"/>
    </w:p>
    <w:p w:rsidR="00F633C7" w:rsidRDefault="00F633C7" w:rsidP="0051172F">
      <w:pPr>
        <w:spacing w:after="0" w:line="240" w:lineRule="auto"/>
        <w:rPr>
          <w:rFonts w:ascii="Tahoma" w:eastAsia="Times New Roman" w:hAnsi="Tahoma" w:cs="Tahoma"/>
          <w:color w:val="2D2D2D"/>
          <w:sz w:val="17"/>
          <w:szCs w:val="17"/>
        </w:rPr>
      </w:pP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С принятием Закона об электронной цифровой подписи стало возможным создавать и хранить цифровые аудио-, видеозаписи в защищенном от подделки виде, что является законным основанием для Суда считать их прямым доказательством.</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 xml:space="preserve">Разработанная в НИИ </w:t>
      </w:r>
      <w:proofErr w:type="spellStart"/>
      <w:r w:rsidRPr="0051172F">
        <w:rPr>
          <w:rFonts w:ascii="Tahoma" w:eastAsia="Times New Roman" w:hAnsi="Tahoma" w:cs="Tahoma"/>
          <w:color w:val="2D2D2D"/>
          <w:sz w:val="17"/>
          <w:szCs w:val="17"/>
        </w:rPr>
        <w:t>СпецЛаб</w:t>
      </w:r>
      <w:proofErr w:type="spellEnd"/>
      <w:r w:rsidRPr="0051172F">
        <w:rPr>
          <w:rFonts w:ascii="Tahoma" w:eastAsia="Times New Roman" w:hAnsi="Tahoma" w:cs="Tahoma"/>
          <w:color w:val="2D2D2D"/>
          <w:sz w:val="17"/>
          <w:szCs w:val="17"/>
        </w:rPr>
        <w:t xml:space="preserve"> технология «</w:t>
      </w:r>
      <w:proofErr w:type="spellStart"/>
      <w:r w:rsidRPr="0051172F">
        <w:rPr>
          <w:rFonts w:ascii="Tahoma" w:eastAsia="Times New Roman" w:hAnsi="Tahoma" w:cs="Tahoma"/>
          <w:color w:val="2D2D2D"/>
          <w:sz w:val="17"/>
          <w:szCs w:val="17"/>
        </w:rPr>
        <w:t>Энигма</w:t>
      </w:r>
      <w:proofErr w:type="spellEnd"/>
      <w:r w:rsidRPr="0051172F">
        <w:rPr>
          <w:rFonts w:ascii="Tahoma" w:eastAsia="Times New Roman" w:hAnsi="Tahoma" w:cs="Tahoma"/>
          <w:color w:val="2D2D2D"/>
          <w:sz w:val="17"/>
          <w:szCs w:val="17"/>
        </w:rPr>
        <w:t>» позволяет автоматически организовывать процесс защиты подлинности аудио-, видеоматериалов и легализации их даты создания. На базе «</w:t>
      </w:r>
      <w:proofErr w:type="spellStart"/>
      <w:r w:rsidRPr="0051172F">
        <w:rPr>
          <w:rFonts w:ascii="Tahoma" w:eastAsia="Times New Roman" w:hAnsi="Tahoma" w:cs="Tahoma"/>
          <w:color w:val="2D2D2D"/>
          <w:sz w:val="17"/>
          <w:szCs w:val="17"/>
        </w:rPr>
        <w:t>Энигмы</w:t>
      </w:r>
      <w:proofErr w:type="spellEnd"/>
      <w:r w:rsidRPr="0051172F">
        <w:rPr>
          <w:rFonts w:ascii="Tahoma" w:eastAsia="Times New Roman" w:hAnsi="Tahoma" w:cs="Tahoma"/>
          <w:color w:val="2D2D2D"/>
          <w:sz w:val="17"/>
          <w:szCs w:val="17"/>
        </w:rPr>
        <w:t>» можно записывать файлы со встроенным кодом электронной цифровой подписи, изменение целостности которого не может быть не замечено по определению самой сертифицированной и узаконенной государством технологии. Таким образом, любой аудио- или видеомонтаж легко и абсолютно точно можно обнаружить.</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lastRenderedPageBreak/>
        <w:t xml:space="preserve">В эту же последовательность в таком же зашифрованном виде зашивается дата создания файла, которая считывается со «свидетельского» сервера </w:t>
      </w:r>
      <w:proofErr w:type="gramStart"/>
      <w:r w:rsidRPr="0051172F">
        <w:rPr>
          <w:rFonts w:ascii="Tahoma" w:eastAsia="Times New Roman" w:hAnsi="Tahoma" w:cs="Tahoma"/>
          <w:color w:val="2D2D2D"/>
          <w:sz w:val="17"/>
          <w:szCs w:val="17"/>
        </w:rPr>
        <w:t>из</w:t>
      </w:r>
      <w:proofErr w:type="gramEnd"/>
      <w:r w:rsidRPr="0051172F">
        <w:rPr>
          <w:rFonts w:ascii="Tahoma" w:eastAsia="Times New Roman" w:hAnsi="Tahoma" w:cs="Tahoma"/>
          <w:color w:val="2D2D2D"/>
          <w:sz w:val="17"/>
          <w:szCs w:val="17"/>
        </w:rPr>
        <w:t xml:space="preserve"> Интернет. При этом фиксируется подлинность не только самой записи, но и времени ее создания.</w:t>
      </w:r>
    </w:p>
    <w:p w:rsidR="0051172F" w:rsidRPr="0051172F" w:rsidRDefault="0051172F" w:rsidP="0051172F">
      <w:pPr>
        <w:spacing w:after="0" w:line="240" w:lineRule="auto"/>
        <w:rPr>
          <w:rFonts w:ascii="Tahoma" w:eastAsia="Times New Roman" w:hAnsi="Tahoma" w:cs="Tahoma"/>
          <w:color w:val="2D2D2D"/>
          <w:sz w:val="17"/>
          <w:szCs w:val="17"/>
        </w:rPr>
      </w:pPr>
      <w:r w:rsidRPr="0051172F">
        <w:rPr>
          <w:rFonts w:ascii="Tahoma" w:eastAsia="Times New Roman" w:hAnsi="Tahoma" w:cs="Tahoma"/>
          <w:color w:val="2D2D2D"/>
          <w:sz w:val="17"/>
          <w:szCs w:val="17"/>
        </w:rPr>
        <w:t>Такие материалы могут храниться неограниченно долго, сохраняя свою подлинность и привязку ко времени. По крайней мере, до тех пор, пока государство не отменит свой Закон.</w:t>
      </w:r>
    </w:p>
    <w:p w:rsidR="0051172F" w:rsidRDefault="0051172F" w:rsidP="001A2ED8">
      <w:pPr>
        <w:jc w:val="center"/>
      </w:pPr>
    </w:p>
    <w:p w:rsidR="00F633C7" w:rsidRDefault="00F633C7" w:rsidP="00F633C7">
      <w:pPr>
        <w:jc w:val="center"/>
        <w:rPr>
          <w:lang w:val="en-US"/>
        </w:rPr>
      </w:pPr>
      <w:r>
        <w:rPr>
          <w:noProof/>
        </w:rPr>
        <w:drawing>
          <wp:inline distT="0" distB="0" distL="0" distR="0">
            <wp:extent cx="952500" cy="1143000"/>
            <wp:effectExtent l="19050" t="0" r="0" b="0"/>
            <wp:docPr id="17" name="Рисунок 13" descr="http://www.allsystems.ru/images/product_images/thumbnail_GOAL13110294334e24b8b92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llsystems.ru/images/product_images/thumbnail_GOAL13110294334e24b8b921341.jpg"/>
                    <pic:cNvPicPr>
                      <a:picLocks noChangeAspect="1" noChangeArrowheads="1"/>
                    </pic:cNvPicPr>
                  </pic:nvPicPr>
                  <pic:blipFill>
                    <a:blip r:embed="rId5"/>
                    <a:srcRect/>
                    <a:stretch>
                      <a:fillRect/>
                    </a:stretch>
                  </pic:blipFill>
                  <pic:spPr bwMode="auto">
                    <a:xfrm>
                      <a:off x="0" y="0"/>
                      <a:ext cx="952500" cy="1143000"/>
                    </a:xfrm>
                    <a:prstGeom prst="rect">
                      <a:avLst/>
                    </a:prstGeom>
                    <a:noFill/>
                    <a:ln w="9525">
                      <a:noFill/>
                      <a:miter lim="800000"/>
                      <a:headEnd/>
                      <a:tailEnd/>
                    </a:ln>
                  </pic:spPr>
                </pic:pic>
              </a:graphicData>
            </a:graphic>
          </wp:inline>
        </w:drawing>
      </w:r>
    </w:p>
    <w:p w:rsidR="00F633C7" w:rsidRPr="00F633C7" w:rsidRDefault="00F633C7" w:rsidP="00F633C7">
      <w:pPr>
        <w:jc w:val="center"/>
        <w:rPr>
          <w:rStyle w:val="apple-style-span"/>
          <w:rFonts w:ascii="Tahoma" w:hAnsi="Tahoma" w:cs="Tahoma"/>
          <w:b/>
          <w:color w:val="2C2B2B"/>
          <w:sz w:val="36"/>
          <w:szCs w:val="36"/>
        </w:rPr>
      </w:pPr>
      <w:proofErr w:type="spellStart"/>
      <w:r>
        <w:rPr>
          <w:rStyle w:val="apple-style-span"/>
          <w:rFonts w:ascii="Tahoma" w:hAnsi="Tahoma" w:cs="Tahoma"/>
          <w:b/>
          <w:color w:val="2C2B2B"/>
          <w:sz w:val="36"/>
          <w:szCs w:val="36"/>
        </w:rPr>
        <w:t>СпецЛаб-ГИБДД</w:t>
      </w:r>
      <w:proofErr w:type="spellEnd"/>
      <w:r>
        <w:rPr>
          <w:rStyle w:val="apple-style-span"/>
          <w:rFonts w:ascii="Tahoma" w:hAnsi="Tahoma" w:cs="Tahoma"/>
          <w:b/>
          <w:color w:val="2C2B2B"/>
          <w:sz w:val="36"/>
          <w:szCs w:val="36"/>
        </w:rPr>
        <w:t xml:space="preserve"> Программный комплекс</w:t>
      </w:r>
    </w:p>
    <w:p w:rsidR="00F633C7" w:rsidRPr="00F633C7" w:rsidRDefault="00F633C7" w:rsidP="00F633C7">
      <w:pPr>
        <w:spacing w:after="0" w:line="240" w:lineRule="auto"/>
        <w:jc w:val="center"/>
        <w:rPr>
          <w:rFonts w:ascii="Tahoma" w:eastAsia="Times New Roman" w:hAnsi="Tahoma" w:cs="Tahoma"/>
          <w:color w:val="2D2D2D"/>
          <w:sz w:val="17"/>
          <w:szCs w:val="17"/>
        </w:rPr>
      </w:pPr>
      <w:r>
        <w:rPr>
          <w:rStyle w:val="apple-style-span"/>
          <w:rFonts w:ascii="Tahoma" w:hAnsi="Tahoma" w:cs="Tahoma"/>
          <w:b/>
          <w:color w:val="2C2B2B"/>
          <w:sz w:val="36"/>
          <w:szCs w:val="36"/>
        </w:rPr>
        <w:t xml:space="preserve">Цена   182 000 </w:t>
      </w:r>
      <w:proofErr w:type="spellStart"/>
      <w:r>
        <w:rPr>
          <w:rStyle w:val="apple-style-span"/>
          <w:rFonts w:ascii="Tahoma" w:hAnsi="Tahoma" w:cs="Tahoma"/>
          <w:b/>
          <w:color w:val="2C2B2B"/>
          <w:sz w:val="36"/>
          <w:szCs w:val="36"/>
        </w:rPr>
        <w:t>руб</w:t>
      </w:r>
      <w:proofErr w:type="spellEnd"/>
    </w:p>
    <w:p w:rsidR="00F633C7" w:rsidRDefault="00F633C7" w:rsidP="001A2ED8">
      <w:pPr>
        <w:jc w:val="center"/>
      </w:pP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w:t>
      </w:r>
      <w:proofErr w:type="spellStart"/>
      <w:r w:rsidRPr="00F633C7">
        <w:rPr>
          <w:rFonts w:ascii="Tahoma" w:eastAsia="Times New Roman" w:hAnsi="Tahoma" w:cs="Tahoma"/>
          <w:color w:val="2D2D2D"/>
          <w:sz w:val="17"/>
          <w:szCs w:val="17"/>
        </w:rPr>
        <w:t>СпецЛаб</w:t>
      </w:r>
      <w:proofErr w:type="spellEnd"/>
      <w:r w:rsidRPr="00F633C7">
        <w:rPr>
          <w:rFonts w:ascii="Tahoma" w:eastAsia="Times New Roman" w:hAnsi="Tahoma" w:cs="Tahoma"/>
          <w:color w:val="2D2D2D"/>
          <w:sz w:val="17"/>
          <w:szCs w:val="17"/>
        </w:rPr>
        <w:t xml:space="preserve"> – ГИБДД» – комплекс программного обеспечения для каждого рабочего места всех служб и отделов Государственной автоинспекции.</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Сетевая архитектура позволяет работать с одной и той же базой данных всем пользователям как одной сети, так и удаленным постам. При этом обеспечивается разграничение прав доступа для каждой службы в зависимости от служебной необходимости.</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Автоматизированы и сделаны максимально удобными четыре основных процесса учета:</w:t>
      </w:r>
    </w:p>
    <w:p w:rsidR="00F633C7" w:rsidRPr="00F633C7" w:rsidRDefault="00F633C7" w:rsidP="00F633C7">
      <w:pPr>
        <w:numPr>
          <w:ilvl w:val="0"/>
          <w:numId w:val="8"/>
        </w:numPr>
        <w:spacing w:before="100" w:beforeAutospacing="1" w:after="100" w:afterAutospacing="1"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учет автомототранспорта;</w:t>
      </w:r>
    </w:p>
    <w:p w:rsidR="00F633C7" w:rsidRPr="00F633C7" w:rsidRDefault="00F633C7" w:rsidP="00F633C7">
      <w:pPr>
        <w:numPr>
          <w:ilvl w:val="0"/>
          <w:numId w:val="8"/>
        </w:numPr>
        <w:spacing w:before="100" w:beforeAutospacing="1" w:after="100" w:afterAutospacing="1"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выдача водительских удостоверений;</w:t>
      </w:r>
    </w:p>
    <w:p w:rsidR="00F633C7" w:rsidRPr="00F633C7" w:rsidRDefault="00F633C7" w:rsidP="00F633C7">
      <w:pPr>
        <w:numPr>
          <w:ilvl w:val="0"/>
          <w:numId w:val="8"/>
        </w:numPr>
        <w:spacing w:before="100" w:beforeAutospacing="1" w:after="100" w:afterAutospacing="1"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учет административных правонарушений;</w:t>
      </w:r>
    </w:p>
    <w:p w:rsidR="00F633C7" w:rsidRPr="00F633C7" w:rsidRDefault="00F633C7" w:rsidP="00F633C7">
      <w:pPr>
        <w:numPr>
          <w:ilvl w:val="0"/>
          <w:numId w:val="8"/>
        </w:numPr>
        <w:spacing w:before="100" w:beforeAutospacing="1" w:after="100" w:afterAutospacing="1"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прохождение технического осмотра.</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Во время редактирования в поля карточки автоматически подставляются часто используемые данные, также предлагаются интерактивная библиотека кодов внутренних операций ГИБДД и встроенный каталог популярных автомобилей с автоматической подстановкой технических характеристик моделей в поля базы.</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При всех операциях производится автоматическая проверка транспортного средства по областной и федеральной базам угнанного автомототранспорта. Доступен поисковый запрос произвольного вида по другим базам.</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Все проверки по базам имеют фискальный характер. Ни один сотрудник теперь не сможет уклониться или не заметить «красный» ответ поисковой системы. Все криминальные совпадения, а также информация, кто проверял данные и когда, отправляются на компьютер вышестоящего начальства.</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Согласно установленному Москвой шаблону осуществляется экспорт данных в единый федеральный формат для отправки в центральный орган, импорт федеральных баз с проверкой правильности заполнения.</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Проводится формирование отчета за указанный период по владельцам транспортного средства для налоговой инспекции, а также других органов, требующих предоставление информации.</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Все операции снабжены всем необходимым сервисом: экспортом в другие типы баз, печатью за период, по категориям и типу регистрации, управлением карточкой автомобиля и водительского удостоверения (арест, количество нарушений, лишение прав) и т.д.</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Поиск производится по всем базам одновременно на основе написанной ранее программы «</w:t>
      </w:r>
      <w:proofErr w:type="spellStart"/>
      <w:r w:rsidRPr="00F633C7">
        <w:rPr>
          <w:rFonts w:ascii="Tahoma" w:eastAsia="Times New Roman" w:hAnsi="Tahoma" w:cs="Tahoma"/>
          <w:color w:val="2D2D2D"/>
          <w:sz w:val="17"/>
          <w:szCs w:val="17"/>
        </w:rPr>
        <w:t>СпецЛаб</w:t>
      </w:r>
      <w:proofErr w:type="spellEnd"/>
      <w:r w:rsidRPr="00F633C7">
        <w:rPr>
          <w:rFonts w:ascii="Tahoma" w:eastAsia="Times New Roman" w:hAnsi="Tahoma" w:cs="Tahoma"/>
          <w:color w:val="2D2D2D"/>
          <w:sz w:val="17"/>
          <w:szCs w:val="17"/>
        </w:rPr>
        <w:t xml:space="preserve"> – Проверка регистрации».</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 xml:space="preserve">Номера могут поступать автоматически из компьютерной системы распознавания номеров </w:t>
      </w:r>
      <w:proofErr w:type="spellStart"/>
      <w:r w:rsidRPr="00F633C7">
        <w:rPr>
          <w:rFonts w:ascii="Tahoma" w:eastAsia="Times New Roman" w:hAnsi="Tahoma" w:cs="Tahoma"/>
          <w:color w:val="2D2D2D"/>
          <w:sz w:val="17"/>
          <w:szCs w:val="17"/>
        </w:rPr>
        <w:t>SL-Traffic</w:t>
      </w:r>
      <w:proofErr w:type="spellEnd"/>
      <w:r w:rsidRPr="00F633C7">
        <w:rPr>
          <w:rFonts w:ascii="Tahoma" w:eastAsia="Times New Roman" w:hAnsi="Tahoma" w:cs="Tahoma"/>
          <w:color w:val="2D2D2D"/>
          <w:sz w:val="17"/>
          <w:szCs w:val="17"/>
        </w:rPr>
        <w:t>.</w:t>
      </w:r>
    </w:p>
    <w:p w:rsidR="00F633C7" w:rsidRPr="00F633C7" w:rsidRDefault="00F633C7" w:rsidP="00F633C7">
      <w:pPr>
        <w:spacing w:after="0" w:line="240" w:lineRule="auto"/>
        <w:rPr>
          <w:rFonts w:ascii="Tahoma" w:eastAsia="Times New Roman" w:hAnsi="Tahoma" w:cs="Tahoma"/>
          <w:color w:val="2D2D2D"/>
          <w:sz w:val="17"/>
          <w:szCs w:val="17"/>
        </w:rPr>
      </w:pPr>
      <w:r w:rsidRPr="00F633C7">
        <w:rPr>
          <w:rFonts w:ascii="Tahoma" w:eastAsia="Times New Roman" w:hAnsi="Tahoma" w:cs="Tahoma"/>
          <w:color w:val="2D2D2D"/>
          <w:sz w:val="17"/>
          <w:szCs w:val="17"/>
        </w:rPr>
        <w:t>«</w:t>
      </w:r>
      <w:proofErr w:type="spellStart"/>
      <w:r w:rsidRPr="00F633C7">
        <w:rPr>
          <w:rFonts w:ascii="Tahoma" w:eastAsia="Times New Roman" w:hAnsi="Tahoma" w:cs="Tahoma"/>
          <w:color w:val="2D2D2D"/>
          <w:sz w:val="17"/>
          <w:szCs w:val="17"/>
        </w:rPr>
        <w:t>СпецЛаб</w:t>
      </w:r>
      <w:proofErr w:type="spellEnd"/>
      <w:r w:rsidRPr="00F633C7">
        <w:rPr>
          <w:rFonts w:ascii="Tahoma" w:eastAsia="Times New Roman" w:hAnsi="Tahoma" w:cs="Tahoma"/>
          <w:color w:val="2D2D2D"/>
          <w:sz w:val="17"/>
          <w:szCs w:val="17"/>
        </w:rPr>
        <w:t xml:space="preserve"> – ГИБДД» – полный комплект программ для работы Государственной </w:t>
      </w:r>
      <w:proofErr w:type="gramStart"/>
      <w:r w:rsidRPr="00F633C7">
        <w:rPr>
          <w:rFonts w:ascii="Tahoma" w:eastAsia="Times New Roman" w:hAnsi="Tahoma" w:cs="Tahoma"/>
          <w:color w:val="2D2D2D"/>
          <w:sz w:val="17"/>
          <w:szCs w:val="17"/>
        </w:rPr>
        <w:t>Инспекции Безопасности Дорожного Движения всего субъекта федерации</w:t>
      </w:r>
      <w:proofErr w:type="gramEnd"/>
      <w:r w:rsidRPr="00F633C7">
        <w:rPr>
          <w:rFonts w:ascii="Tahoma" w:eastAsia="Times New Roman" w:hAnsi="Tahoma" w:cs="Tahoma"/>
          <w:color w:val="2D2D2D"/>
          <w:sz w:val="17"/>
          <w:szCs w:val="17"/>
        </w:rPr>
        <w:t>.</w:t>
      </w:r>
    </w:p>
    <w:p w:rsidR="00F633C7" w:rsidRPr="0051172F" w:rsidRDefault="00F633C7" w:rsidP="001A2ED8">
      <w:pPr>
        <w:jc w:val="center"/>
      </w:pPr>
    </w:p>
    <w:p w:rsidR="0051172F" w:rsidRPr="0051172F" w:rsidRDefault="0051172F" w:rsidP="001A2ED8">
      <w:pPr>
        <w:jc w:val="center"/>
      </w:pPr>
    </w:p>
    <w:sectPr w:rsidR="0051172F" w:rsidRPr="0051172F" w:rsidSect="0044051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40714"/>
    <w:multiLevelType w:val="multilevel"/>
    <w:tmpl w:val="850E0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4558A1"/>
    <w:multiLevelType w:val="multilevel"/>
    <w:tmpl w:val="DF9C2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5C567A"/>
    <w:multiLevelType w:val="multilevel"/>
    <w:tmpl w:val="8EBA0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EA140DD"/>
    <w:multiLevelType w:val="multilevel"/>
    <w:tmpl w:val="1B54A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442628E"/>
    <w:multiLevelType w:val="multilevel"/>
    <w:tmpl w:val="42647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77F2056"/>
    <w:multiLevelType w:val="multilevel"/>
    <w:tmpl w:val="700A9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85358C2"/>
    <w:multiLevelType w:val="multilevel"/>
    <w:tmpl w:val="B53EA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19438CE"/>
    <w:multiLevelType w:val="multilevel"/>
    <w:tmpl w:val="51F0E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C4F3CDA"/>
    <w:multiLevelType w:val="multilevel"/>
    <w:tmpl w:val="61C4F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0"/>
  </w:num>
  <w:num w:numId="3">
    <w:abstractNumId w:val="3"/>
  </w:num>
  <w:num w:numId="4">
    <w:abstractNumId w:val="5"/>
  </w:num>
  <w:num w:numId="5">
    <w:abstractNumId w:val="8"/>
  </w:num>
  <w:num w:numId="6">
    <w:abstractNumId w:val="4"/>
  </w:num>
  <w:num w:numId="7">
    <w:abstractNumId w:val="6"/>
  </w:num>
  <w:num w:numId="8">
    <w:abstractNumId w:val="1"/>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1A2ED8"/>
    <w:rsid w:val="001A2ED8"/>
    <w:rsid w:val="00220110"/>
    <w:rsid w:val="0044051F"/>
    <w:rsid w:val="0051172F"/>
    <w:rsid w:val="005C60FF"/>
    <w:rsid w:val="008B2A40"/>
    <w:rsid w:val="00CF1A92"/>
    <w:rsid w:val="00D96D17"/>
    <w:rsid w:val="00F633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051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A2ED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A2ED8"/>
    <w:rPr>
      <w:rFonts w:ascii="Tahoma" w:hAnsi="Tahoma" w:cs="Tahoma"/>
      <w:sz w:val="16"/>
      <w:szCs w:val="16"/>
    </w:rPr>
  </w:style>
  <w:style w:type="character" w:customStyle="1" w:styleId="apple-style-span">
    <w:name w:val="apple-style-span"/>
    <w:basedOn w:val="a0"/>
    <w:rsid w:val="001A2ED8"/>
  </w:style>
  <w:style w:type="character" w:styleId="a5">
    <w:name w:val="Emphasis"/>
    <w:basedOn w:val="a0"/>
    <w:uiPriority w:val="20"/>
    <w:qFormat/>
    <w:rsid w:val="00D96D17"/>
    <w:rPr>
      <w:i/>
      <w:iCs/>
    </w:rPr>
  </w:style>
  <w:style w:type="character" w:styleId="a6">
    <w:name w:val="Strong"/>
    <w:basedOn w:val="a0"/>
    <w:uiPriority w:val="22"/>
    <w:qFormat/>
    <w:rsid w:val="0051172F"/>
    <w:rPr>
      <w:b/>
      <w:bCs/>
    </w:rPr>
  </w:style>
  <w:style w:type="character" w:customStyle="1" w:styleId="apple-converted-space">
    <w:name w:val="apple-converted-space"/>
    <w:basedOn w:val="a0"/>
    <w:rsid w:val="0051172F"/>
  </w:style>
</w:styles>
</file>

<file path=word/webSettings.xml><?xml version="1.0" encoding="utf-8"?>
<w:webSettings xmlns:r="http://schemas.openxmlformats.org/officeDocument/2006/relationships" xmlns:w="http://schemas.openxmlformats.org/wordprocessingml/2006/main">
  <w:divs>
    <w:div w:id="132917791">
      <w:bodyDiv w:val="1"/>
      <w:marLeft w:val="0"/>
      <w:marRight w:val="0"/>
      <w:marTop w:val="0"/>
      <w:marBottom w:val="0"/>
      <w:divBdr>
        <w:top w:val="none" w:sz="0" w:space="0" w:color="auto"/>
        <w:left w:val="none" w:sz="0" w:space="0" w:color="auto"/>
        <w:bottom w:val="none" w:sz="0" w:space="0" w:color="auto"/>
        <w:right w:val="none" w:sz="0" w:space="0" w:color="auto"/>
      </w:divBdr>
      <w:divsChild>
        <w:div w:id="1886213356">
          <w:marLeft w:val="0"/>
          <w:marRight w:val="0"/>
          <w:marTop w:val="0"/>
          <w:marBottom w:val="0"/>
          <w:divBdr>
            <w:top w:val="none" w:sz="0" w:space="0" w:color="auto"/>
            <w:left w:val="none" w:sz="0" w:space="0" w:color="auto"/>
            <w:bottom w:val="none" w:sz="0" w:space="0" w:color="auto"/>
            <w:right w:val="none" w:sz="0" w:space="0" w:color="auto"/>
          </w:divBdr>
        </w:div>
        <w:div w:id="1994750356">
          <w:marLeft w:val="0"/>
          <w:marRight w:val="0"/>
          <w:marTop w:val="0"/>
          <w:marBottom w:val="0"/>
          <w:divBdr>
            <w:top w:val="none" w:sz="0" w:space="0" w:color="auto"/>
            <w:left w:val="none" w:sz="0" w:space="0" w:color="auto"/>
            <w:bottom w:val="none" w:sz="0" w:space="0" w:color="auto"/>
            <w:right w:val="none" w:sz="0" w:space="0" w:color="auto"/>
          </w:divBdr>
        </w:div>
        <w:div w:id="1541698194">
          <w:marLeft w:val="0"/>
          <w:marRight w:val="0"/>
          <w:marTop w:val="0"/>
          <w:marBottom w:val="0"/>
          <w:divBdr>
            <w:top w:val="none" w:sz="0" w:space="0" w:color="auto"/>
            <w:left w:val="none" w:sz="0" w:space="0" w:color="auto"/>
            <w:bottom w:val="none" w:sz="0" w:space="0" w:color="auto"/>
            <w:right w:val="none" w:sz="0" w:space="0" w:color="auto"/>
          </w:divBdr>
        </w:div>
        <w:div w:id="105465834">
          <w:marLeft w:val="0"/>
          <w:marRight w:val="0"/>
          <w:marTop w:val="0"/>
          <w:marBottom w:val="0"/>
          <w:divBdr>
            <w:top w:val="none" w:sz="0" w:space="0" w:color="auto"/>
            <w:left w:val="none" w:sz="0" w:space="0" w:color="auto"/>
            <w:bottom w:val="none" w:sz="0" w:space="0" w:color="auto"/>
            <w:right w:val="none" w:sz="0" w:space="0" w:color="auto"/>
          </w:divBdr>
        </w:div>
      </w:divsChild>
    </w:div>
    <w:div w:id="301081937">
      <w:bodyDiv w:val="1"/>
      <w:marLeft w:val="0"/>
      <w:marRight w:val="0"/>
      <w:marTop w:val="0"/>
      <w:marBottom w:val="0"/>
      <w:divBdr>
        <w:top w:val="none" w:sz="0" w:space="0" w:color="auto"/>
        <w:left w:val="none" w:sz="0" w:space="0" w:color="auto"/>
        <w:bottom w:val="none" w:sz="0" w:space="0" w:color="auto"/>
        <w:right w:val="none" w:sz="0" w:space="0" w:color="auto"/>
      </w:divBdr>
      <w:divsChild>
        <w:div w:id="619924146">
          <w:marLeft w:val="0"/>
          <w:marRight w:val="0"/>
          <w:marTop w:val="0"/>
          <w:marBottom w:val="0"/>
          <w:divBdr>
            <w:top w:val="none" w:sz="0" w:space="0" w:color="auto"/>
            <w:left w:val="none" w:sz="0" w:space="0" w:color="auto"/>
            <w:bottom w:val="none" w:sz="0" w:space="0" w:color="auto"/>
            <w:right w:val="none" w:sz="0" w:space="0" w:color="auto"/>
          </w:divBdr>
        </w:div>
        <w:div w:id="580261889">
          <w:marLeft w:val="0"/>
          <w:marRight w:val="0"/>
          <w:marTop w:val="0"/>
          <w:marBottom w:val="0"/>
          <w:divBdr>
            <w:top w:val="none" w:sz="0" w:space="0" w:color="auto"/>
            <w:left w:val="none" w:sz="0" w:space="0" w:color="auto"/>
            <w:bottom w:val="none" w:sz="0" w:space="0" w:color="auto"/>
            <w:right w:val="none" w:sz="0" w:space="0" w:color="auto"/>
          </w:divBdr>
        </w:div>
        <w:div w:id="1785270269">
          <w:marLeft w:val="0"/>
          <w:marRight w:val="0"/>
          <w:marTop w:val="0"/>
          <w:marBottom w:val="0"/>
          <w:divBdr>
            <w:top w:val="none" w:sz="0" w:space="0" w:color="auto"/>
            <w:left w:val="none" w:sz="0" w:space="0" w:color="auto"/>
            <w:bottom w:val="none" w:sz="0" w:space="0" w:color="auto"/>
            <w:right w:val="none" w:sz="0" w:space="0" w:color="auto"/>
          </w:divBdr>
        </w:div>
        <w:div w:id="1575430218">
          <w:marLeft w:val="0"/>
          <w:marRight w:val="0"/>
          <w:marTop w:val="0"/>
          <w:marBottom w:val="0"/>
          <w:divBdr>
            <w:top w:val="none" w:sz="0" w:space="0" w:color="auto"/>
            <w:left w:val="none" w:sz="0" w:space="0" w:color="auto"/>
            <w:bottom w:val="none" w:sz="0" w:space="0" w:color="auto"/>
            <w:right w:val="none" w:sz="0" w:space="0" w:color="auto"/>
          </w:divBdr>
        </w:div>
        <w:div w:id="572013236">
          <w:marLeft w:val="0"/>
          <w:marRight w:val="0"/>
          <w:marTop w:val="0"/>
          <w:marBottom w:val="0"/>
          <w:divBdr>
            <w:top w:val="none" w:sz="0" w:space="0" w:color="auto"/>
            <w:left w:val="none" w:sz="0" w:space="0" w:color="auto"/>
            <w:bottom w:val="none" w:sz="0" w:space="0" w:color="auto"/>
            <w:right w:val="none" w:sz="0" w:space="0" w:color="auto"/>
          </w:divBdr>
        </w:div>
      </w:divsChild>
    </w:div>
    <w:div w:id="348334439">
      <w:bodyDiv w:val="1"/>
      <w:marLeft w:val="0"/>
      <w:marRight w:val="0"/>
      <w:marTop w:val="0"/>
      <w:marBottom w:val="0"/>
      <w:divBdr>
        <w:top w:val="none" w:sz="0" w:space="0" w:color="auto"/>
        <w:left w:val="none" w:sz="0" w:space="0" w:color="auto"/>
        <w:bottom w:val="none" w:sz="0" w:space="0" w:color="auto"/>
        <w:right w:val="none" w:sz="0" w:space="0" w:color="auto"/>
      </w:divBdr>
      <w:divsChild>
        <w:div w:id="573705270">
          <w:marLeft w:val="0"/>
          <w:marRight w:val="0"/>
          <w:marTop w:val="0"/>
          <w:marBottom w:val="0"/>
          <w:divBdr>
            <w:top w:val="none" w:sz="0" w:space="0" w:color="auto"/>
            <w:left w:val="none" w:sz="0" w:space="0" w:color="auto"/>
            <w:bottom w:val="none" w:sz="0" w:space="0" w:color="auto"/>
            <w:right w:val="none" w:sz="0" w:space="0" w:color="auto"/>
          </w:divBdr>
        </w:div>
        <w:div w:id="282617378">
          <w:marLeft w:val="0"/>
          <w:marRight w:val="0"/>
          <w:marTop w:val="0"/>
          <w:marBottom w:val="0"/>
          <w:divBdr>
            <w:top w:val="none" w:sz="0" w:space="0" w:color="auto"/>
            <w:left w:val="none" w:sz="0" w:space="0" w:color="auto"/>
            <w:bottom w:val="none" w:sz="0" w:space="0" w:color="auto"/>
            <w:right w:val="none" w:sz="0" w:space="0" w:color="auto"/>
          </w:divBdr>
        </w:div>
        <w:div w:id="1062564151">
          <w:marLeft w:val="0"/>
          <w:marRight w:val="0"/>
          <w:marTop w:val="0"/>
          <w:marBottom w:val="0"/>
          <w:divBdr>
            <w:top w:val="none" w:sz="0" w:space="0" w:color="auto"/>
            <w:left w:val="none" w:sz="0" w:space="0" w:color="auto"/>
            <w:bottom w:val="none" w:sz="0" w:space="0" w:color="auto"/>
            <w:right w:val="none" w:sz="0" w:space="0" w:color="auto"/>
          </w:divBdr>
        </w:div>
        <w:div w:id="13505002">
          <w:marLeft w:val="0"/>
          <w:marRight w:val="0"/>
          <w:marTop w:val="0"/>
          <w:marBottom w:val="0"/>
          <w:divBdr>
            <w:top w:val="none" w:sz="0" w:space="0" w:color="auto"/>
            <w:left w:val="none" w:sz="0" w:space="0" w:color="auto"/>
            <w:bottom w:val="none" w:sz="0" w:space="0" w:color="auto"/>
            <w:right w:val="none" w:sz="0" w:space="0" w:color="auto"/>
          </w:divBdr>
        </w:div>
        <w:div w:id="1532912428">
          <w:marLeft w:val="0"/>
          <w:marRight w:val="0"/>
          <w:marTop w:val="0"/>
          <w:marBottom w:val="0"/>
          <w:divBdr>
            <w:top w:val="none" w:sz="0" w:space="0" w:color="auto"/>
            <w:left w:val="none" w:sz="0" w:space="0" w:color="auto"/>
            <w:bottom w:val="none" w:sz="0" w:space="0" w:color="auto"/>
            <w:right w:val="none" w:sz="0" w:space="0" w:color="auto"/>
          </w:divBdr>
        </w:div>
        <w:div w:id="1120993989">
          <w:marLeft w:val="0"/>
          <w:marRight w:val="0"/>
          <w:marTop w:val="0"/>
          <w:marBottom w:val="0"/>
          <w:divBdr>
            <w:top w:val="none" w:sz="0" w:space="0" w:color="auto"/>
            <w:left w:val="none" w:sz="0" w:space="0" w:color="auto"/>
            <w:bottom w:val="none" w:sz="0" w:space="0" w:color="auto"/>
            <w:right w:val="none" w:sz="0" w:space="0" w:color="auto"/>
          </w:divBdr>
        </w:div>
        <w:div w:id="605312619">
          <w:marLeft w:val="0"/>
          <w:marRight w:val="0"/>
          <w:marTop w:val="0"/>
          <w:marBottom w:val="0"/>
          <w:divBdr>
            <w:top w:val="none" w:sz="0" w:space="0" w:color="auto"/>
            <w:left w:val="none" w:sz="0" w:space="0" w:color="auto"/>
            <w:bottom w:val="none" w:sz="0" w:space="0" w:color="auto"/>
            <w:right w:val="none" w:sz="0" w:space="0" w:color="auto"/>
          </w:divBdr>
        </w:div>
        <w:div w:id="1869680491">
          <w:marLeft w:val="0"/>
          <w:marRight w:val="0"/>
          <w:marTop w:val="0"/>
          <w:marBottom w:val="0"/>
          <w:divBdr>
            <w:top w:val="none" w:sz="0" w:space="0" w:color="auto"/>
            <w:left w:val="none" w:sz="0" w:space="0" w:color="auto"/>
            <w:bottom w:val="none" w:sz="0" w:space="0" w:color="auto"/>
            <w:right w:val="none" w:sz="0" w:space="0" w:color="auto"/>
          </w:divBdr>
        </w:div>
        <w:div w:id="2003852407">
          <w:marLeft w:val="0"/>
          <w:marRight w:val="0"/>
          <w:marTop w:val="0"/>
          <w:marBottom w:val="0"/>
          <w:divBdr>
            <w:top w:val="none" w:sz="0" w:space="0" w:color="auto"/>
            <w:left w:val="none" w:sz="0" w:space="0" w:color="auto"/>
            <w:bottom w:val="none" w:sz="0" w:space="0" w:color="auto"/>
            <w:right w:val="none" w:sz="0" w:space="0" w:color="auto"/>
          </w:divBdr>
        </w:div>
        <w:div w:id="1778524448">
          <w:marLeft w:val="0"/>
          <w:marRight w:val="0"/>
          <w:marTop w:val="0"/>
          <w:marBottom w:val="0"/>
          <w:divBdr>
            <w:top w:val="none" w:sz="0" w:space="0" w:color="auto"/>
            <w:left w:val="none" w:sz="0" w:space="0" w:color="auto"/>
            <w:bottom w:val="none" w:sz="0" w:space="0" w:color="auto"/>
            <w:right w:val="none" w:sz="0" w:space="0" w:color="auto"/>
          </w:divBdr>
        </w:div>
        <w:div w:id="1334528389">
          <w:marLeft w:val="0"/>
          <w:marRight w:val="0"/>
          <w:marTop w:val="0"/>
          <w:marBottom w:val="0"/>
          <w:divBdr>
            <w:top w:val="none" w:sz="0" w:space="0" w:color="auto"/>
            <w:left w:val="none" w:sz="0" w:space="0" w:color="auto"/>
            <w:bottom w:val="none" w:sz="0" w:space="0" w:color="auto"/>
            <w:right w:val="none" w:sz="0" w:space="0" w:color="auto"/>
          </w:divBdr>
        </w:div>
        <w:div w:id="169833104">
          <w:marLeft w:val="0"/>
          <w:marRight w:val="0"/>
          <w:marTop w:val="0"/>
          <w:marBottom w:val="0"/>
          <w:divBdr>
            <w:top w:val="none" w:sz="0" w:space="0" w:color="auto"/>
            <w:left w:val="none" w:sz="0" w:space="0" w:color="auto"/>
            <w:bottom w:val="none" w:sz="0" w:space="0" w:color="auto"/>
            <w:right w:val="none" w:sz="0" w:space="0" w:color="auto"/>
          </w:divBdr>
        </w:div>
        <w:div w:id="450368271">
          <w:marLeft w:val="0"/>
          <w:marRight w:val="0"/>
          <w:marTop w:val="0"/>
          <w:marBottom w:val="0"/>
          <w:divBdr>
            <w:top w:val="none" w:sz="0" w:space="0" w:color="auto"/>
            <w:left w:val="none" w:sz="0" w:space="0" w:color="auto"/>
            <w:bottom w:val="none" w:sz="0" w:space="0" w:color="auto"/>
            <w:right w:val="none" w:sz="0" w:space="0" w:color="auto"/>
          </w:divBdr>
        </w:div>
        <w:div w:id="733360831">
          <w:marLeft w:val="0"/>
          <w:marRight w:val="0"/>
          <w:marTop w:val="0"/>
          <w:marBottom w:val="0"/>
          <w:divBdr>
            <w:top w:val="none" w:sz="0" w:space="0" w:color="auto"/>
            <w:left w:val="none" w:sz="0" w:space="0" w:color="auto"/>
            <w:bottom w:val="none" w:sz="0" w:space="0" w:color="auto"/>
            <w:right w:val="none" w:sz="0" w:space="0" w:color="auto"/>
          </w:divBdr>
        </w:div>
        <w:div w:id="1565480800">
          <w:marLeft w:val="0"/>
          <w:marRight w:val="0"/>
          <w:marTop w:val="0"/>
          <w:marBottom w:val="0"/>
          <w:divBdr>
            <w:top w:val="none" w:sz="0" w:space="0" w:color="auto"/>
            <w:left w:val="none" w:sz="0" w:space="0" w:color="auto"/>
            <w:bottom w:val="none" w:sz="0" w:space="0" w:color="auto"/>
            <w:right w:val="none" w:sz="0" w:space="0" w:color="auto"/>
          </w:divBdr>
        </w:div>
      </w:divsChild>
    </w:div>
    <w:div w:id="470710162">
      <w:bodyDiv w:val="1"/>
      <w:marLeft w:val="0"/>
      <w:marRight w:val="0"/>
      <w:marTop w:val="0"/>
      <w:marBottom w:val="0"/>
      <w:divBdr>
        <w:top w:val="none" w:sz="0" w:space="0" w:color="auto"/>
        <w:left w:val="none" w:sz="0" w:space="0" w:color="auto"/>
        <w:bottom w:val="none" w:sz="0" w:space="0" w:color="auto"/>
        <w:right w:val="none" w:sz="0" w:space="0" w:color="auto"/>
      </w:divBdr>
      <w:divsChild>
        <w:div w:id="254755505">
          <w:marLeft w:val="0"/>
          <w:marRight w:val="0"/>
          <w:marTop w:val="0"/>
          <w:marBottom w:val="0"/>
          <w:divBdr>
            <w:top w:val="none" w:sz="0" w:space="0" w:color="auto"/>
            <w:left w:val="none" w:sz="0" w:space="0" w:color="auto"/>
            <w:bottom w:val="none" w:sz="0" w:space="0" w:color="auto"/>
            <w:right w:val="none" w:sz="0" w:space="0" w:color="auto"/>
          </w:divBdr>
        </w:div>
        <w:div w:id="735280230">
          <w:marLeft w:val="0"/>
          <w:marRight w:val="0"/>
          <w:marTop w:val="0"/>
          <w:marBottom w:val="0"/>
          <w:divBdr>
            <w:top w:val="none" w:sz="0" w:space="0" w:color="auto"/>
            <w:left w:val="none" w:sz="0" w:space="0" w:color="auto"/>
            <w:bottom w:val="none" w:sz="0" w:space="0" w:color="auto"/>
            <w:right w:val="none" w:sz="0" w:space="0" w:color="auto"/>
          </w:divBdr>
        </w:div>
        <w:div w:id="1870876097">
          <w:marLeft w:val="0"/>
          <w:marRight w:val="0"/>
          <w:marTop w:val="0"/>
          <w:marBottom w:val="0"/>
          <w:divBdr>
            <w:top w:val="none" w:sz="0" w:space="0" w:color="auto"/>
            <w:left w:val="none" w:sz="0" w:space="0" w:color="auto"/>
            <w:bottom w:val="none" w:sz="0" w:space="0" w:color="auto"/>
            <w:right w:val="none" w:sz="0" w:space="0" w:color="auto"/>
          </w:divBdr>
        </w:div>
        <w:div w:id="1141577704">
          <w:marLeft w:val="0"/>
          <w:marRight w:val="0"/>
          <w:marTop w:val="0"/>
          <w:marBottom w:val="0"/>
          <w:divBdr>
            <w:top w:val="none" w:sz="0" w:space="0" w:color="auto"/>
            <w:left w:val="none" w:sz="0" w:space="0" w:color="auto"/>
            <w:bottom w:val="none" w:sz="0" w:space="0" w:color="auto"/>
            <w:right w:val="none" w:sz="0" w:space="0" w:color="auto"/>
          </w:divBdr>
        </w:div>
        <w:div w:id="967320296">
          <w:marLeft w:val="0"/>
          <w:marRight w:val="0"/>
          <w:marTop w:val="0"/>
          <w:marBottom w:val="0"/>
          <w:divBdr>
            <w:top w:val="none" w:sz="0" w:space="0" w:color="auto"/>
            <w:left w:val="none" w:sz="0" w:space="0" w:color="auto"/>
            <w:bottom w:val="none" w:sz="0" w:space="0" w:color="auto"/>
            <w:right w:val="none" w:sz="0" w:space="0" w:color="auto"/>
          </w:divBdr>
        </w:div>
        <w:div w:id="806319207">
          <w:marLeft w:val="0"/>
          <w:marRight w:val="0"/>
          <w:marTop w:val="0"/>
          <w:marBottom w:val="0"/>
          <w:divBdr>
            <w:top w:val="none" w:sz="0" w:space="0" w:color="auto"/>
            <w:left w:val="none" w:sz="0" w:space="0" w:color="auto"/>
            <w:bottom w:val="none" w:sz="0" w:space="0" w:color="auto"/>
            <w:right w:val="none" w:sz="0" w:space="0" w:color="auto"/>
          </w:divBdr>
        </w:div>
        <w:div w:id="934364528">
          <w:marLeft w:val="0"/>
          <w:marRight w:val="0"/>
          <w:marTop w:val="0"/>
          <w:marBottom w:val="0"/>
          <w:divBdr>
            <w:top w:val="none" w:sz="0" w:space="0" w:color="auto"/>
            <w:left w:val="none" w:sz="0" w:space="0" w:color="auto"/>
            <w:bottom w:val="none" w:sz="0" w:space="0" w:color="auto"/>
            <w:right w:val="none" w:sz="0" w:space="0" w:color="auto"/>
          </w:divBdr>
        </w:div>
        <w:div w:id="94054818">
          <w:marLeft w:val="0"/>
          <w:marRight w:val="0"/>
          <w:marTop w:val="0"/>
          <w:marBottom w:val="0"/>
          <w:divBdr>
            <w:top w:val="none" w:sz="0" w:space="0" w:color="auto"/>
            <w:left w:val="none" w:sz="0" w:space="0" w:color="auto"/>
            <w:bottom w:val="none" w:sz="0" w:space="0" w:color="auto"/>
            <w:right w:val="none" w:sz="0" w:space="0" w:color="auto"/>
          </w:divBdr>
        </w:div>
        <w:div w:id="863134161">
          <w:marLeft w:val="0"/>
          <w:marRight w:val="0"/>
          <w:marTop w:val="0"/>
          <w:marBottom w:val="0"/>
          <w:divBdr>
            <w:top w:val="none" w:sz="0" w:space="0" w:color="auto"/>
            <w:left w:val="none" w:sz="0" w:space="0" w:color="auto"/>
            <w:bottom w:val="none" w:sz="0" w:space="0" w:color="auto"/>
            <w:right w:val="none" w:sz="0" w:space="0" w:color="auto"/>
          </w:divBdr>
        </w:div>
        <w:div w:id="1035696454">
          <w:marLeft w:val="0"/>
          <w:marRight w:val="0"/>
          <w:marTop w:val="0"/>
          <w:marBottom w:val="0"/>
          <w:divBdr>
            <w:top w:val="none" w:sz="0" w:space="0" w:color="auto"/>
            <w:left w:val="none" w:sz="0" w:space="0" w:color="auto"/>
            <w:bottom w:val="none" w:sz="0" w:space="0" w:color="auto"/>
            <w:right w:val="none" w:sz="0" w:space="0" w:color="auto"/>
          </w:divBdr>
        </w:div>
        <w:div w:id="549221547">
          <w:marLeft w:val="0"/>
          <w:marRight w:val="0"/>
          <w:marTop w:val="0"/>
          <w:marBottom w:val="0"/>
          <w:divBdr>
            <w:top w:val="none" w:sz="0" w:space="0" w:color="auto"/>
            <w:left w:val="none" w:sz="0" w:space="0" w:color="auto"/>
            <w:bottom w:val="none" w:sz="0" w:space="0" w:color="auto"/>
            <w:right w:val="none" w:sz="0" w:space="0" w:color="auto"/>
          </w:divBdr>
        </w:div>
        <w:div w:id="2052418799">
          <w:marLeft w:val="0"/>
          <w:marRight w:val="0"/>
          <w:marTop w:val="0"/>
          <w:marBottom w:val="0"/>
          <w:divBdr>
            <w:top w:val="none" w:sz="0" w:space="0" w:color="auto"/>
            <w:left w:val="none" w:sz="0" w:space="0" w:color="auto"/>
            <w:bottom w:val="none" w:sz="0" w:space="0" w:color="auto"/>
            <w:right w:val="none" w:sz="0" w:space="0" w:color="auto"/>
          </w:divBdr>
        </w:div>
        <w:div w:id="912541470">
          <w:marLeft w:val="0"/>
          <w:marRight w:val="0"/>
          <w:marTop w:val="0"/>
          <w:marBottom w:val="0"/>
          <w:divBdr>
            <w:top w:val="none" w:sz="0" w:space="0" w:color="auto"/>
            <w:left w:val="none" w:sz="0" w:space="0" w:color="auto"/>
            <w:bottom w:val="none" w:sz="0" w:space="0" w:color="auto"/>
            <w:right w:val="none" w:sz="0" w:space="0" w:color="auto"/>
          </w:divBdr>
        </w:div>
        <w:div w:id="1704209718">
          <w:marLeft w:val="0"/>
          <w:marRight w:val="0"/>
          <w:marTop w:val="0"/>
          <w:marBottom w:val="0"/>
          <w:divBdr>
            <w:top w:val="none" w:sz="0" w:space="0" w:color="auto"/>
            <w:left w:val="none" w:sz="0" w:space="0" w:color="auto"/>
            <w:bottom w:val="none" w:sz="0" w:space="0" w:color="auto"/>
            <w:right w:val="none" w:sz="0" w:space="0" w:color="auto"/>
          </w:divBdr>
        </w:div>
        <w:div w:id="2047369867">
          <w:marLeft w:val="0"/>
          <w:marRight w:val="0"/>
          <w:marTop w:val="0"/>
          <w:marBottom w:val="0"/>
          <w:divBdr>
            <w:top w:val="none" w:sz="0" w:space="0" w:color="auto"/>
            <w:left w:val="none" w:sz="0" w:space="0" w:color="auto"/>
            <w:bottom w:val="none" w:sz="0" w:space="0" w:color="auto"/>
            <w:right w:val="none" w:sz="0" w:space="0" w:color="auto"/>
          </w:divBdr>
        </w:div>
        <w:div w:id="392432701">
          <w:marLeft w:val="0"/>
          <w:marRight w:val="0"/>
          <w:marTop w:val="0"/>
          <w:marBottom w:val="0"/>
          <w:divBdr>
            <w:top w:val="none" w:sz="0" w:space="0" w:color="auto"/>
            <w:left w:val="none" w:sz="0" w:space="0" w:color="auto"/>
            <w:bottom w:val="none" w:sz="0" w:space="0" w:color="auto"/>
            <w:right w:val="none" w:sz="0" w:space="0" w:color="auto"/>
          </w:divBdr>
        </w:div>
      </w:divsChild>
    </w:div>
    <w:div w:id="681736853">
      <w:bodyDiv w:val="1"/>
      <w:marLeft w:val="0"/>
      <w:marRight w:val="0"/>
      <w:marTop w:val="0"/>
      <w:marBottom w:val="0"/>
      <w:divBdr>
        <w:top w:val="none" w:sz="0" w:space="0" w:color="auto"/>
        <w:left w:val="none" w:sz="0" w:space="0" w:color="auto"/>
        <w:bottom w:val="none" w:sz="0" w:space="0" w:color="auto"/>
        <w:right w:val="none" w:sz="0" w:space="0" w:color="auto"/>
      </w:divBdr>
      <w:divsChild>
        <w:div w:id="1857689690">
          <w:marLeft w:val="0"/>
          <w:marRight w:val="0"/>
          <w:marTop w:val="0"/>
          <w:marBottom w:val="0"/>
          <w:divBdr>
            <w:top w:val="none" w:sz="0" w:space="0" w:color="auto"/>
            <w:left w:val="none" w:sz="0" w:space="0" w:color="auto"/>
            <w:bottom w:val="none" w:sz="0" w:space="0" w:color="auto"/>
            <w:right w:val="none" w:sz="0" w:space="0" w:color="auto"/>
          </w:divBdr>
        </w:div>
        <w:div w:id="941033983">
          <w:marLeft w:val="0"/>
          <w:marRight w:val="0"/>
          <w:marTop w:val="0"/>
          <w:marBottom w:val="0"/>
          <w:divBdr>
            <w:top w:val="none" w:sz="0" w:space="0" w:color="auto"/>
            <w:left w:val="none" w:sz="0" w:space="0" w:color="auto"/>
            <w:bottom w:val="none" w:sz="0" w:space="0" w:color="auto"/>
            <w:right w:val="none" w:sz="0" w:space="0" w:color="auto"/>
          </w:divBdr>
        </w:div>
        <w:div w:id="1945192600">
          <w:marLeft w:val="0"/>
          <w:marRight w:val="0"/>
          <w:marTop w:val="0"/>
          <w:marBottom w:val="0"/>
          <w:divBdr>
            <w:top w:val="none" w:sz="0" w:space="0" w:color="auto"/>
            <w:left w:val="none" w:sz="0" w:space="0" w:color="auto"/>
            <w:bottom w:val="none" w:sz="0" w:space="0" w:color="auto"/>
            <w:right w:val="none" w:sz="0" w:space="0" w:color="auto"/>
          </w:divBdr>
        </w:div>
        <w:div w:id="369963645">
          <w:marLeft w:val="0"/>
          <w:marRight w:val="0"/>
          <w:marTop w:val="0"/>
          <w:marBottom w:val="0"/>
          <w:divBdr>
            <w:top w:val="none" w:sz="0" w:space="0" w:color="auto"/>
            <w:left w:val="none" w:sz="0" w:space="0" w:color="auto"/>
            <w:bottom w:val="none" w:sz="0" w:space="0" w:color="auto"/>
            <w:right w:val="none" w:sz="0" w:space="0" w:color="auto"/>
          </w:divBdr>
        </w:div>
        <w:div w:id="180972725">
          <w:marLeft w:val="0"/>
          <w:marRight w:val="0"/>
          <w:marTop w:val="0"/>
          <w:marBottom w:val="0"/>
          <w:divBdr>
            <w:top w:val="none" w:sz="0" w:space="0" w:color="auto"/>
            <w:left w:val="none" w:sz="0" w:space="0" w:color="auto"/>
            <w:bottom w:val="none" w:sz="0" w:space="0" w:color="auto"/>
            <w:right w:val="none" w:sz="0" w:space="0" w:color="auto"/>
          </w:divBdr>
        </w:div>
        <w:div w:id="366178530">
          <w:marLeft w:val="0"/>
          <w:marRight w:val="0"/>
          <w:marTop w:val="0"/>
          <w:marBottom w:val="0"/>
          <w:divBdr>
            <w:top w:val="none" w:sz="0" w:space="0" w:color="auto"/>
            <w:left w:val="none" w:sz="0" w:space="0" w:color="auto"/>
            <w:bottom w:val="none" w:sz="0" w:space="0" w:color="auto"/>
            <w:right w:val="none" w:sz="0" w:space="0" w:color="auto"/>
          </w:divBdr>
        </w:div>
      </w:divsChild>
    </w:div>
    <w:div w:id="785932192">
      <w:bodyDiv w:val="1"/>
      <w:marLeft w:val="0"/>
      <w:marRight w:val="0"/>
      <w:marTop w:val="0"/>
      <w:marBottom w:val="0"/>
      <w:divBdr>
        <w:top w:val="none" w:sz="0" w:space="0" w:color="auto"/>
        <w:left w:val="none" w:sz="0" w:space="0" w:color="auto"/>
        <w:bottom w:val="none" w:sz="0" w:space="0" w:color="auto"/>
        <w:right w:val="none" w:sz="0" w:space="0" w:color="auto"/>
      </w:divBdr>
      <w:divsChild>
        <w:div w:id="1472206851">
          <w:marLeft w:val="0"/>
          <w:marRight w:val="0"/>
          <w:marTop w:val="0"/>
          <w:marBottom w:val="0"/>
          <w:divBdr>
            <w:top w:val="none" w:sz="0" w:space="0" w:color="auto"/>
            <w:left w:val="none" w:sz="0" w:space="0" w:color="auto"/>
            <w:bottom w:val="none" w:sz="0" w:space="0" w:color="auto"/>
            <w:right w:val="none" w:sz="0" w:space="0" w:color="auto"/>
          </w:divBdr>
        </w:div>
        <w:div w:id="691614234">
          <w:marLeft w:val="0"/>
          <w:marRight w:val="0"/>
          <w:marTop w:val="0"/>
          <w:marBottom w:val="0"/>
          <w:divBdr>
            <w:top w:val="none" w:sz="0" w:space="0" w:color="auto"/>
            <w:left w:val="none" w:sz="0" w:space="0" w:color="auto"/>
            <w:bottom w:val="none" w:sz="0" w:space="0" w:color="auto"/>
            <w:right w:val="none" w:sz="0" w:space="0" w:color="auto"/>
          </w:divBdr>
        </w:div>
        <w:div w:id="880942654">
          <w:marLeft w:val="0"/>
          <w:marRight w:val="0"/>
          <w:marTop w:val="0"/>
          <w:marBottom w:val="0"/>
          <w:divBdr>
            <w:top w:val="none" w:sz="0" w:space="0" w:color="auto"/>
            <w:left w:val="none" w:sz="0" w:space="0" w:color="auto"/>
            <w:bottom w:val="none" w:sz="0" w:space="0" w:color="auto"/>
            <w:right w:val="none" w:sz="0" w:space="0" w:color="auto"/>
          </w:divBdr>
        </w:div>
        <w:div w:id="2110813832">
          <w:marLeft w:val="0"/>
          <w:marRight w:val="0"/>
          <w:marTop w:val="0"/>
          <w:marBottom w:val="0"/>
          <w:divBdr>
            <w:top w:val="none" w:sz="0" w:space="0" w:color="auto"/>
            <w:left w:val="none" w:sz="0" w:space="0" w:color="auto"/>
            <w:bottom w:val="none" w:sz="0" w:space="0" w:color="auto"/>
            <w:right w:val="none" w:sz="0" w:space="0" w:color="auto"/>
          </w:divBdr>
        </w:div>
        <w:div w:id="1588728053">
          <w:marLeft w:val="0"/>
          <w:marRight w:val="0"/>
          <w:marTop w:val="0"/>
          <w:marBottom w:val="0"/>
          <w:divBdr>
            <w:top w:val="none" w:sz="0" w:space="0" w:color="auto"/>
            <w:left w:val="none" w:sz="0" w:space="0" w:color="auto"/>
            <w:bottom w:val="none" w:sz="0" w:space="0" w:color="auto"/>
            <w:right w:val="none" w:sz="0" w:space="0" w:color="auto"/>
          </w:divBdr>
        </w:div>
        <w:div w:id="79301502">
          <w:marLeft w:val="0"/>
          <w:marRight w:val="0"/>
          <w:marTop w:val="0"/>
          <w:marBottom w:val="0"/>
          <w:divBdr>
            <w:top w:val="none" w:sz="0" w:space="0" w:color="auto"/>
            <w:left w:val="none" w:sz="0" w:space="0" w:color="auto"/>
            <w:bottom w:val="none" w:sz="0" w:space="0" w:color="auto"/>
            <w:right w:val="none" w:sz="0" w:space="0" w:color="auto"/>
          </w:divBdr>
        </w:div>
        <w:div w:id="1731031764">
          <w:marLeft w:val="0"/>
          <w:marRight w:val="0"/>
          <w:marTop w:val="0"/>
          <w:marBottom w:val="0"/>
          <w:divBdr>
            <w:top w:val="none" w:sz="0" w:space="0" w:color="auto"/>
            <w:left w:val="none" w:sz="0" w:space="0" w:color="auto"/>
            <w:bottom w:val="none" w:sz="0" w:space="0" w:color="auto"/>
            <w:right w:val="none" w:sz="0" w:space="0" w:color="auto"/>
          </w:divBdr>
        </w:div>
        <w:div w:id="1410036830">
          <w:marLeft w:val="0"/>
          <w:marRight w:val="0"/>
          <w:marTop w:val="0"/>
          <w:marBottom w:val="0"/>
          <w:divBdr>
            <w:top w:val="none" w:sz="0" w:space="0" w:color="auto"/>
            <w:left w:val="none" w:sz="0" w:space="0" w:color="auto"/>
            <w:bottom w:val="none" w:sz="0" w:space="0" w:color="auto"/>
            <w:right w:val="none" w:sz="0" w:space="0" w:color="auto"/>
          </w:divBdr>
        </w:div>
        <w:div w:id="1536700244">
          <w:marLeft w:val="0"/>
          <w:marRight w:val="0"/>
          <w:marTop w:val="0"/>
          <w:marBottom w:val="0"/>
          <w:divBdr>
            <w:top w:val="none" w:sz="0" w:space="0" w:color="auto"/>
            <w:left w:val="none" w:sz="0" w:space="0" w:color="auto"/>
            <w:bottom w:val="none" w:sz="0" w:space="0" w:color="auto"/>
            <w:right w:val="none" w:sz="0" w:space="0" w:color="auto"/>
          </w:divBdr>
        </w:div>
        <w:div w:id="9458325">
          <w:marLeft w:val="0"/>
          <w:marRight w:val="0"/>
          <w:marTop w:val="0"/>
          <w:marBottom w:val="0"/>
          <w:divBdr>
            <w:top w:val="none" w:sz="0" w:space="0" w:color="auto"/>
            <w:left w:val="none" w:sz="0" w:space="0" w:color="auto"/>
            <w:bottom w:val="none" w:sz="0" w:space="0" w:color="auto"/>
            <w:right w:val="none" w:sz="0" w:space="0" w:color="auto"/>
          </w:divBdr>
        </w:div>
      </w:divsChild>
    </w:div>
    <w:div w:id="1258899957">
      <w:bodyDiv w:val="1"/>
      <w:marLeft w:val="0"/>
      <w:marRight w:val="0"/>
      <w:marTop w:val="0"/>
      <w:marBottom w:val="0"/>
      <w:divBdr>
        <w:top w:val="none" w:sz="0" w:space="0" w:color="auto"/>
        <w:left w:val="none" w:sz="0" w:space="0" w:color="auto"/>
        <w:bottom w:val="none" w:sz="0" w:space="0" w:color="auto"/>
        <w:right w:val="none" w:sz="0" w:space="0" w:color="auto"/>
      </w:divBdr>
      <w:divsChild>
        <w:div w:id="1056123592">
          <w:marLeft w:val="0"/>
          <w:marRight w:val="0"/>
          <w:marTop w:val="0"/>
          <w:marBottom w:val="0"/>
          <w:divBdr>
            <w:top w:val="none" w:sz="0" w:space="0" w:color="auto"/>
            <w:left w:val="none" w:sz="0" w:space="0" w:color="auto"/>
            <w:bottom w:val="none" w:sz="0" w:space="0" w:color="auto"/>
            <w:right w:val="none" w:sz="0" w:space="0" w:color="auto"/>
          </w:divBdr>
        </w:div>
        <w:div w:id="432481327">
          <w:marLeft w:val="0"/>
          <w:marRight w:val="0"/>
          <w:marTop w:val="0"/>
          <w:marBottom w:val="0"/>
          <w:divBdr>
            <w:top w:val="none" w:sz="0" w:space="0" w:color="auto"/>
            <w:left w:val="none" w:sz="0" w:space="0" w:color="auto"/>
            <w:bottom w:val="none" w:sz="0" w:space="0" w:color="auto"/>
            <w:right w:val="none" w:sz="0" w:space="0" w:color="auto"/>
          </w:divBdr>
        </w:div>
        <w:div w:id="698167214">
          <w:marLeft w:val="0"/>
          <w:marRight w:val="0"/>
          <w:marTop w:val="0"/>
          <w:marBottom w:val="0"/>
          <w:divBdr>
            <w:top w:val="none" w:sz="0" w:space="0" w:color="auto"/>
            <w:left w:val="none" w:sz="0" w:space="0" w:color="auto"/>
            <w:bottom w:val="none" w:sz="0" w:space="0" w:color="auto"/>
            <w:right w:val="none" w:sz="0" w:space="0" w:color="auto"/>
          </w:divBdr>
        </w:div>
        <w:div w:id="1219517431">
          <w:marLeft w:val="0"/>
          <w:marRight w:val="0"/>
          <w:marTop w:val="0"/>
          <w:marBottom w:val="0"/>
          <w:divBdr>
            <w:top w:val="none" w:sz="0" w:space="0" w:color="auto"/>
            <w:left w:val="none" w:sz="0" w:space="0" w:color="auto"/>
            <w:bottom w:val="none" w:sz="0" w:space="0" w:color="auto"/>
            <w:right w:val="none" w:sz="0" w:space="0" w:color="auto"/>
          </w:divBdr>
        </w:div>
        <w:div w:id="965818708">
          <w:marLeft w:val="0"/>
          <w:marRight w:val="0"/>
          <w:marTop w:val="0"/>
          <w:marBottom w:val="0"/>
          <w:divBdr>
            <w:top w:val="none" w:sz="0" w:space="0" w:color="auto"/>
            <w:left w:val="none" w:sz="0" w:space="0" w:color="auto"/>
            <w:bottom w:val="none" w:sz="0" w:space="0" w:color="auto"/>
            <w:right w:val="none" w:sz="0" w:space="0" w:color="auto"/>
          </w:divBdr>
        </w:div>
        <w:div w:id="1922369316">
          <w:marLeft w:val="0"/>
          <w:marRight w:val="0"/>
          <w:marTop w:val="0"/>
          <w:marBottom w:val="0"/>
          <w:divBdr>
            <w:top w:val="none" w:sz="0" w:space="0" w:color="auto"/>
            <w:left w:val="none" w:sz="0" w:space="0" w:color="auto"/>
            <w:bottom w:val="none" w:sz="0" w:space="0" w:color="auto"/>
            <w:right w:val="none" w:sz="0" w:space="0" w:color="auto"/>
          </w:divBdr>
        </w:div>
        <w:div w:id="1856924298">
          <w:marLeft w:val="0"/>
          <w:marRight w:val="0"/>
          <w:marTop w:val="0"/>
          <w:marBottom w:val="0"/>
          <w:divBdr>
            <w:top w:val="none" w:sz="0" w:space="0" w:color="auto"/>
            <w:left w:val="none" w:sz="0" w:space="0" w:color="auto"/>
            <w:bottom w:val="none" w:sz="0" w:space="0" w:color="auto"/>
            <w:right w:val="none" w:sz="0" w:space="0" w:color="auto"/>
          </w:divBdr>
        </w:div>
        <w:div w:id="1502617495">
          <w:marLeft w:val="0"/>
          <w:marRight w:val="0"/>
          <w:marTop w:val="0"/>
          <w:marBottom w:val="0"/>
          <w:divBdr>
            <w:top w:val="none" w:sz="0" w:space="0" w:color="auto"/>
            <w:left w:val="none" w:sz="0" w:space="0" w:color="auto"/>
            <w:bottom w:val="none" w:sz="0" w:space="0" w:color="auto"/>
            <w:right w:val="none" w:sz="0" w:space="0" w:color="auto"/>
          </w:divBdr>
        </w:div>
        <w:div w:id="2128573547">
          <w:marLeft w:val="0"/>
          <w:marRight w:val="0"/>
          <w:marTop w:val="0"/>
          <w:marBottom w:val="0"/>
          <w:divBdr>
            <w:top w:val="none" w:sz="0" w:space="0" w:color="auto"/>
            <w:left w:val="none" w:sz="0" w:space="0" w:color="auto"/>
            <w:bottom w:val="none" w:sz="0" w:space="0" w:color="auto"/>
            <w:right w:val="none" w:sz="0" w:space="0" w:color="auto"/>
          </w:divBdr>
        </w:div>
      </w:divsChild>
    </w:div>
    <w:div w:id="1386567261">
      <w:bodyDiv w:val="1"/>
      <w:marLeft w:val="0"/>
      <w:marRight w:val="0"/>
      <w:marTop w:val="0"/>
      <w:marBottom w:val="0"/>
      <w:divBdr>
        <w:top w:val="none" w:sz="0" w:space="0" w:color="auto"/>
        <w:left w:val="none" w:sz="0" w:space="0" w:color="auto"/>
        <w:bottom w:val="none" w:sz="0" w:space="0" w:color="auto"/>
        <w:right w:val="none" w:sz="0" w:space="0" w:color="auto"/>
      </w:divBdr>
      <w:divsChild>
        <w:div w:id="1067875064">
          <w:marLeft w:val="0"/>
          <w:marRight w:val="0"/>
          <w:marTop w:val="0"/>
          <w:marBottom w:val="0"/>
          <w:divBdr>
            <w:top w:val="none" w:sz="0" w:space="0" w:color="auto"/>
            <w:left w:val="none" w:sz="0" w:space="0" w:color="auto"/>
            <w:bottom w:val="none" w:sz="0" w:space="0" w:color="auto"/>
            <w:right w:val="none" w:sz="0" w:space="0" w:color="auto"/>
          </w:divBdr>
        </w:div>
        <w:div w:id="833450445">
          <w:marLeft w:val="0"/>
          <w:marRight w:val="0"/>
          <w:marTop w:val="0"/>
          <w:marBottom w:val="0"/>
          <w:divBdr>
            <w:top w:val="none" w:sz="0" w:space="0" w:color="auto"/>
            <w:left w:val="none" w:sz="0" w:space="0" w:color="auto"/>
            <w:bottom w:val="none" w:sz="0" w:space="0" w:color="auto"/>
            <w:right w:val="none" w:sz="0" w:space="0" w:color="auto"/>
          </w:divBdr>
        </w:div>
        <w:div w:id="1765613791">
          <w:marLeft w:val="0"/>
          <w:marRight w:val="0"/>
          <w:marTop w:val="0"/>
          <w:marBottom w:val="0"/>
          <w:divBdr>
            <w:top w:val="none" w:sz="0" w:space="0" w:color="auto"/>
            <w:left w:val="none" w:sz="0" w:space="0" w:color="auto"/>
            <w:bottom w:val="none" w:sz="0" w:space="0" w:color="auto"/>
            <w:right w:val="none" w:sz="0" w:space="0" w:color="auto"/>
          </w:divBdr>
        </w:div>
        <w:div w:id="518736333">
          <w:marLeft w:val="0"/>
          <w:marRight w:val="0"/>
          <w:marTop w:val="0"/>
          <w:marBottom w:val="0"/>
          <w:divBdr>
            <w:top w:val="none" w:sz="0" w:space="0" w:color="auto"/>
            <w:left w:val="none" w:sz="0" w:space="0" w:color="auto"/>
            <w:bottom w:val="none" w:sz="0" w:space="0" w:color="auto"/>
            <w:right w:val="none" w:sz="0" w:space="0" w:color="auto"/>
          </w:divBdr>
        </w:div>
        <w:div w:id="1357347075">
          <w:marLeft w:val="0"/>
          <w:marRight w:val="0"/>
          <w:marTop w:val="0"/>
          <w:marBottom w:val="0"/>
          <w:divBdr>
            <w:top w:val="none" w:sz="0" w:space="0" w:color="auto"/>
            <w:left w:val="none" w:sz="0" w:space="0" w:color="auto"/>
            <w:bottom w:val="none" w:sz="0" w:space="0" w:color="auto"/>
            <w:right w:val="none" w:sz="0" w:space="0" w:color="auto"/>
          </w:divBdr>
        </w:div>
        <w:div w:id="530991717">
          <w:marLeft w:val="0"/>
          <w:marRight w:val="0"/>
          <w:marTop w:val="0"/>
          <w:marBottom w:val="0"/>
          <w:divBdr>
            <w:top w:val="none" w:sz="0" w:space="0" w:color="auto"/>
            <w:left w:val="none" w:sz="0" w:space="0" w:color="auto"/>
            <w:bottom w:val="none" w:sz="0" w:space="0" w:color="auto"/>
            <w:right w:val="none" w:sz="0" w:space="0" w:color="auto"/>
          </w:divBdr>
        </w:div>
        <w:div w:id="778989787">
          <w:marLeft w:val="0"/>
          <w:marRight w:val="0"/>
          <w:marTop w:val="0"/>
          <w:marBottom w:val="0"/>
          <w:divBdr>
            <w:top w:val="none" w:sz="0" w:space="0" w:color="auto"/>
            <w:left w:val="none" w:sz="0" w:space="0" w:color="auto"/>
            <w:bottom w:val="none" w:sz="0" w:space="0" w:color="auto"/>
            <w:right w:val="none" w:sz="0" w:space="0" w:color="auto"/>
          </w:divBdr>
        </w:div>
        <w:div w:id="726337868">
          <w:marLeft w:val="0"/>
          <w:marRight w:val="0"/>
          <w:marTop w:val="0"/>
          <w:marBottom w:val="0"/>
          <w:divBdr>
            <w:top w:val="none" w:sz="0" w:space="0" w:color="auto"/>
            <w:left w:val="none" w:sz="0" w:space="0" w:color="auto"/>
            <w:bottom w:val="none" w:sz="0" w:space="0" w:color="auto"/>
            <w:right w:val="none" w:sz="0" w:space="0" w:color="auto"/>
          </w:divBdr>
        </w:div>
        <w:div w:id="917400409">
          <w:marLeft w:val="0"/>
          <w:marRight w:val="0"/>
          <w:marTop w:val="0"/>
          <w:marBottom w:val="0"/>
          <w:divBdr>
            <w:top w:val="none" w:sz="0" w:space="0" w:color="auto"/>
            <w:left w:val="none" w:sz="0" w:space="0" w:color="auto"/>
            <w:bottom w:val="none" w:sz="0" w:space="0" w:color="auto"/>
            <w:right w:val="none" w:sz="0" w:space="0" w:color="auto"/>
          </w:divBdr>
        </w:div>
        <w:div w:id="1555582255">
          <w:marLeft w:val="0"/>
          <w:marRight w:val="0"/>
          <w:marTop w:val="0"/>
          <w:marBottom w:val="0"/>
          <w:divBdr>
            <w:top w:val="none" w:sz="0" w:space="0" w:color="auto"/>
            <w:left w:val="none" w:sz="0" w:space="0" w:color="auto"/>
            <w:bottom w:val="none" w:sz="0" w:space="0" w:color="auto"/>
            <w:right w:val="none" w:sz="0" w:space="0" w:color="auto"/>
          </w:divBdr>
        </w:div>
        <w:div w:id="1889535634">
          <w:marLeft w:val="0"/>
          <w:marRight w:val="0"/>
          <w:marTop w:val="0"/>
          <w:marBottom w:val="0"/>
          <w:divBdr>
            <w:top w:val="none" w:sz="0" w:space="0" w:color="auto"/>
            <w:left w:val="none" w:sz="0" w:space="0" w:color="auto"/>
            <w:bottom w:val="none" w:sz="0" w:space="0" w:color="auto"/>
            <w:right w:val="none" w:sz="0" w:space="0" w:color="auto"/>
          </w:divBdr>
        </w:div>
        <w:div w:id="347872278">
          <w:marLeft w:val="0"/>
          <w:marRight w:val="0"/>
          <w:marTop w:val="0"/>
          <w:marBottom w:val="0"/>
          <w:divBdr>
            <w:top w:val="none" w:sz="0" w:space="0" w:color="auto"/>
            <w:left w:val="none" w:sz="0" w:space="0" w:color="auto"/>
            <w:bottom w:val="none" w:sz="0" w:space="0" w:color="auto"/>
            <w:right w:val="none" w:sz="0" w:space="0" w:color="auto"/>
          </w:divBdr>
        </w:div>
        <w:div w:id="400712380">
          <w:marLeft w:val="0"/>
          <w:marRight w:val="0"/>
          <w:marTop w:val="0"/>
          <w:marBottom w:val="0"/>
          <w:divBdr>
            <w:top w:val="none" w:sz="0" w:space="0" w:color="auto"/>
            <w:left w:val="none" w:sz="0" w:space="0" w:color="auto"/>
            <w:bottom w:val="none" w:sz="0" w:space="0" w:color="auto"/>
            <w:right w:val="none" w:sz="0" w:space="0" w:color="auto"/>
          </w:divBdr>
        </w:div>
        <w:div w:id="1921865993">
          <w:marLeft w:val="0"/>
          <w:marRight w:val="0"/>
          <w:marTop w:val="0"/>
          <w:marBottom w:val="0"/>
          <w:divBdr>
            <w:top w:val="none" w:sz="0" w:space="0" w:color="auto"/>
            <w:left w:val="none" w:sz="0" w:space="0" w:color="auto"/>
            <w:bottom w:val="none" w:sz="0" w:space="0" w:color="auto"/>
            <w:right w:val="none" w:sz="0" w:space="0" w:color="auto"/>
          </w:divBdr>
        </w:div>
        <w:div w:id="1098600012">
          <w:marLeft w:val="0"/>
          <w:marRight w:val="0"/>
          <w:marTop w:val="0"/>
          <w:marBottom w:val="0"/>
          <w:divBdr>
            <w:top w:val="none" w:sz="0" w:space="0" w:color="auto"/>
            <w:left w:val="none" w:sz="0" w:space="0" w:color="auto"/>
            <w:bottom w:val="none" w:sz="0" w:space="0" w:color="auto"/>
            <w:right w:val="none" w:sz="0" w:space="0" w:color="auto"/>
          </w:divBdr>
        </w:div>
        <w:div w:id="1681273619">
          <w:marLeft w:val="0"/>
          <w:marRight w:val="0"/>
          <w:marTop w:val="0"/>
          <w:marBottom w:val="0"/>
          <w:divBdr>
            <w:top w:val="none" w:sz="0" w:space="0" w:color="auto"/>
            <w:left w:val="none" w:sz="0" w:space="0" w:color="auto"/>
            <w:bottom w:val="none" w:sz="0" w:space="0" w:color="auto"/>
            <w:right w:val="none" w:sz="0" w:space="0" w:color="auto"/>
          </w:divBdr>
        </w:div>
        <w:div w:id="1855336243">
          <w:marLeft w:val="0"/>
          <w:marRight w:val="0"/>
          <w:marTop w:val="0"/>
          <w:marBottom w:val="0"/>
          <w:divBdr>
            <w:top w:val="none" w:sz="0" w:space="0" w:color="auto"/>
            <w:left w:val="none" w:sz="0" w:space="0" w:color="auto"/>
            <w:bottom w:val="none" w:sz="0" w:space="0" w:color="auto"/>
            <w:right w:val="none" w:sz="0" w:space="0" w:color="auto"/>
          </w:divBdr>
        </w:div>
        <w:div w:id="1069963259">
          <w:marLeft w:val="0"/>
          <w:marRight w:val="0"/>
          <w:marTop w:val="0"/>
          <w:marBottom w:val="0"/>
          <w:divBdr>
            <w:top w:val="none" w:sz="0" w:space="0" w:color="auto"/>
            <w:left w:val="none" w:sz="0" w:space="0" w:color="auto"/>
            <w:bottom w:val="none" w:sz="0" w:space="0" w:color="auto"/>
            <w:right w:val="none" w:sz="0" w:space="0" w:color="auto"/>
          </w:divBdr>
        </w:div>
      </w:divsChild>
    </w:div>
    <w:div w:id="1595285686">
      <w:bodyDiv w:val="1"/>
      <w:marLeft w:val="0"/>
      <w:marRight w:val="0"/>
      <w:marTop w:val="0"/>
      <w:marBottom w:val="0"/>
      <w:divBdr>
        <w:top w:val="none" w:sz="0" w:space="0" w:color="auto"/>
        <w:left w:val="none" w:sz="0" w:space="0" w:color="auto"/>
        <w:bottom w:val="none" w:sz="0" w:space="0" w:color="auto"/>
        <w:right w:val="none" w:sz="0" w:space="0" w:color="auto"/>
      </w:divBdr>
      <w:divsChild>
        <w:div w:id="1938517479">
          <w:marLeft w:val="0"/>
          <w:marRight w:val="0"/>
          <w:marTop w:val="0"/>
          <w:marBottom w:val="0"/>
          <w:divBdr>
            <w:top w:val="none" w:sz="0" w:space="0" w:color="auto"/>
            <w:left w:val="none" w:sz="0" w:space="0" w:color="auto"/>
            <w:bottom w:val="none" w:sz="0" w:space="0" w:color="auto"/>
            <w:right w:val="none" w:sz="0" w:space="0" w:color="auto"/>
          </w:divBdr>
        </w:div>
        <w:div w:id="1559975332">
          <w:marLeft w:val="0"/>
          <w:marRight w:val="0"/>
          <w:marTop w:val="0"/>
          <w:marBottom w:val="0"/>
          <w:divBdr>
            <w:top w:val="none" w:sz="0" w:space="0" w:color="auto"/>
            <w:left w:val="none" w:sz="0" w:space="0" w:color="auto"/>
            <w:bottom w:val="none" w:sz="0" w:space="0" w:color="auto"/>
            <w:right w:val="none" w:sz="0" w:space="0" w:color="auto"/>
          </w:divBdr>
        </w:div>
        <w:div w:id="622268906">
          <w:marLeft w:val="0"/>
          <w:marRight w:val="0"/>
          <w:marTop w:val="0"/>
          <w:marBottom w:val="0"/>
          <w:divBdr>
            <w:top w:val="none" w:sz="0" w:space="0" w:color="auto"/>
            <w:left w:val="none" w:sz="0" w:space="0" w:color="auto"/>
            <w:bottom w:val="none" w:sz="0" w:space="0" w:color="auto"/>
            <w:right w:val="none" w:sz="0" w:space="0" w:color="auto"/>
          </w:divBdr>
        </w:div>
        <w:div w:id="1488935177">
          <w:marLeft w:val="0"/>
          <w:marRight w:val="0"/>
          <w:marTop w:val="0"/>
          <w:marBottom w:val="0"/>
          <w:divBdr>
            <w:top w:val="none" w:sz="0" w:space="0" w:color="auto"/>
            <w:left w:val="none" w:sz="0" w:space="0" w:color="auto"/>
            <w:bottom w:val="none" w:sz="0" w:space="0" w:color="auto"/>
            <w:right w:val="none" w:sz="0" w:space="0" w:color="auto"/>
          </w:divBdr>
        </w:div>
        <w:div w:id="1603948725">
          <w:marLeft w:val="0"/>
          <w:marRight w:val="0"/>
          <w:marTop w:val="0"/>
          <w:marBottom w:val="0"/>
          <w:divBdr>
            <w:top w:val="none" w:sz="0" w:space="0" w:color="auto"/>
            <w:left w:val="none" w:sz="0" w:space="0" w:color="auto"/>
            <w:bottom w:val="none" w:sz="0" w:space="0" w:color="auto"/>
            <w:right w:val="none" w:sz="0" w:space="0" w:color="auto"/>
          </w:divBdr>
        </w:div>
      </w:divsChild>
    </w:div>
    <w:div w:id="1700082602">
      <w:bodyDiv w:val="1"/>
      <w:marLeft w:val="0"/>
      <w:marRight w:val="0"/>
      <w:marTop w:val="0"/>
      <w:marBottom w:val="0"/>
      <w:divBdr>
        <w:top w:val="none" w:sz="0" w:space="0" w:color="auto"/>
        <w:left w:val="none" w:sz="0" w:space="0" w:color="auto"/>
        <w:bottom w:val="none" w:sz="0" w:space="0" w:color="auto"/>
        <w:right w:val="none" w:sz="0" w:space="0" w:color="auto"/>
      </w:divBdr>
      <w:divsChild>
        <w:div w:id="82726302">
          <w:marLeft w:val="0"/>
          <w:marRight w:val="0"/>
          <w:marTop w:val="0"/>
          <w:marBottom w:val="0"/>
          <w:divBdr>
            <w:top w:val="none" w:sz="0" w:space="0" w:color="auto"/>
            <w:left w:val="none" w:sz="0" w:space="0" w:color="auto"/>
            <w:bottom w:val="none" w:sz="0" w:space="0" w:color="auto"/>
            <w:right w:val="none" w:sz="0" w:space="0" w:color="auto"/>
          </w:divBdr>
        </w:div>
        <w:div w:id="1456217641">
          <w:marLeft w:val="0"/>
          <w:marRight w:val="0"/>
          <w:marTop w:val="0"/>
          <w:marBottom w:val="0"/>
          <w:divBdr>
            <w:top w:val="none" w:sz="0" w:space="0" w:color="auto"/>
            <w:left w:val="none" w:sz="0" w:space="0" w:color="auto"/>
            <w:bottom w:val="none" w:sz="0" w:space="0" w:color="auto"/>
            <w:right w:val="none" w:sz="0" w:space="0" w:color="auto"/>
          </w:divBdr>
        </w:div>
        <w:div w:id="1235965611">
          <w:marLeft w:val="0"/>
          <w:marRight w:val="0"/>
          <w:marTop w:val="0"/>
          <w:marBottom w:val="0"/>
          <w:divBdr>
            <w:top w:val="none" w:sz="0" w:space="0" w:color="auto"/>
            <w:left w:val="none" w:sz="0" w:space="0" w:color="auto"/>
            <w:bottom w:val="none" w:sz="0" w:space="0" w:color="auto"/>
            <w:right w:val="none" w:sz="0" w:space="0" w:color="auto"/>
          </w:divBdr>
        </w:div>
        <w:div w:id="296497212">
          <w:marLeft w:val="0"/>
          <w:marRight w:val="0"/>
          <w:marTop w:val="0"/>
          <w:marBottom w:val="0"/>
          <w:divBdr>
            <w:top w:val="none" w:sz="0" w:space="0" w:color="auto"/>
            <w:left w:val="none" w:sz="0" w:space="0" w:color="auto"/>
            <w:bottom w:val="none" w:sz="0" w:space="0" w:color="auto"/>
            <w:right w:val="none" w:sz="0" w:space="0" w:color="auto"/>
          </w:divBdr>
        </w:div>
        <w:div w:id="247615343">
          <w:marLeft w:val="0"/>
          <w:marRight w:val="0"/>
          <w:marTop w:val="0"/>
          <w:marBottom w:val="0"/>
          <w:divBdr>
            <w:top w:val="none" w:sz="0" w:space="0" w:color="auto"/>
            <w:left w:val="none" w:sz="0" w:space="0" w:color="auto"/>
            <w:bottom w:val="none" w:sz="0" w:space="0" w:color="auto"/>
            <w:right w:val="none" w:sz="0" w:space="0" w:color="auto"/>
          </w:divBdr>
        </w:div>
        <w:div w:id="1818499508">
          <w:marLeft w:val="0"/>
          <w:marRight w:val="0"/>
          <w:marTop w:val="0"/>
          <w:marBottom w:val="0"/>
          <w:divBdr>
            <w:top w:val="none" w:sz="0" w:space="0" w:color="auto"/>
            <w:left w:val="none" w:sz="0" w:space="0" w:color="auto"/>
            <w:bottom w:val="none" w:sz="0" w:space="0" w:color="auto"/>
            <w:right w:val="none" w:sz="0" w:space="0" w:color="auto"/>
          </w:divBdr>
        </w:div>
        <w:div w:id="672151335">
          <w:marLeft w:val="0"/>
          <w:marRight w:val="0"/>
          <w:marTop w:val="0"/>
          <w:marBottom w:val="0"/>
          <w:divBdr>
            <w:top w:val="none" w:sz="0" w:space="0" w:color="auto"/>
            <w:left w:val="none" w:sz="0" w:space="0" w:color="auto"/>
            <w:bottom w:val="none" w:sz="0" w:space="0" w:color="auto"/>
            <w:right w:val="none" w:sz="0" w:space="0" w:color="auto"/>
          </w:divBdr>
        </w:div>
        <w:div w:id="2046440329">
          <w:marLeft w:val="0"/>
          <w:marRight w:val="0"/>
          <w:marTop w:val="0"/>
          <w:marBottom w:val="0"/>
          <w:divBdr>
            <w:top w:val="none" w:sz="0" w:space="0" w:color="auto"/>
            <w:left w:val="none" w:sz="0" w:space="0" w:color="auto"/>
            <w:bottom w:val="none" w:sz="0" w:space="0" w:color="auto"/>
            <w:right w:val="none" w:sz="0" w:space="0" w:color="auto"/>
          </w:divBdr>
        </w:div>
        <w:div w:id="449016172">
          <w:marLeft w:val="0"/>
          <w:marRight w:val="0"/>
          <w:marTop w:val="0"/>
          <w:marBottom w:val="0"/>
          <w:divBdr>
            <w:top w:val="none" w:sz="0" w:space="0" w:color="auto"/>
            <w:left w:val="none" w:sz="0" w:space="0" w:color="auto"/>
            <w:bottom w:val="none" w:sz="0" w:space="0" w:color="auto"/>
            <w:right w:val="none" w:sz="0" w:space="0" w:color="auto"/>
          </w:divBdr>
        </w:div>
      </w:divsChild>
    </w:div>
    <w:div w:id="2041667103">
      <w:bodyDiv w:val="1"/>
      <w:marLeft w:val="0"/>
      <w:marRight w:val="0"/>
      <w:marTop w:val="0"/>
      <w:marBottom w:val="0"/>
      <w:divBdr>
        <w:top w:val="none" w:sz="0" w:space="0" w:color="auto"/>
        <w:left w:val="none" w:sz="0" w:space="0" w:color="auto"/>
        <w:bottom w:val="none" w:sz="0" w:space="0" w:color="auto"/>
        <w:right w:val="none" w:sz="0" w:space="0" w:color="auto"/>
      </w:divBdr>
      <w:divsChild>
        <w:div w:id="1804612020">
          <w:marLeft w:val="0"/>
          <w:marRight w:val="0"/>
          <w:marTop w:val="0"/>
          <w:marBottom w:val="0"/>
          <w:divBdr>
            <w:top w:val="none" w:sz="0" w:space="0" w:color="auto"/>
            <w:left w:val="none" w:sz="0" w:space="0" w:color="auto"/>
            <w:bottom w:val="none" w:sz="0" w:space="0" w:color="auto"/>
            <w:right w:val="none" w:sz="0" w:space="0" w:color="auto"/>
          </w:divBdr>
        </w:div>
        <w:div w:id="1624773984">
          <w:marLeft w:val="0"/>
          <w:marRight w:val="0"/>
          <w:marTop w:val="0"/>
          <w:marBottom w:val="0"/>
          <w:divBdr>
            <w:top w:val="none" w:sz="0" w:space="0" w:color="auto"/>
            <w:left w:val="none" w:sz="0" w:space="0" w:color="auto"/>
            <w:bottom w:val="none" w:sz="0" w:space="0" w:color="auto"/>
            <w:right w:val="none" w:sz="0" w:space="0" w:color="auto"/>
          </w:divBdr>
        </w:div>
        <w:div w:id="195310722">
          <w:marLeft w:val="0"/>
          <w:marRight w:val="0"/>
          <w:marTop w:val="0"/>
          <w:marBottom w:val="0"/>
          <w:divBdr>
            <w:top w:val="none" w:sz="0" w:space="0" w:color="auto"/>
            <w:left w:val="none" w:sz="0" w:space="0" w:color="auto"/>
            <w:bottom w:val="none" w:sz="0" w:space="0" w:color="auto"/>
            <w:right w:val="none" w:sz="0" w:space="0" w:color="auto"/>
          </w:divBdr>
        </w:div>
        <w:div w:id="1917741540">
          <w:marLeft w:val="0"/>
          <w:marRight w:val="0"/>
          <w:marTop w:val="0"/>
          <w:marBottom w:val="0"/>
          <w:divBdr>
            <w:top w:val="none" w:sz="0" w:space="0" w:color="auto"/>
            <w:left w:val="none" w:sz="0" w:space="0" w:color="auto"/>
            <w:bottom w:val="none" w:sz="0" w:space="0" w:color="auto"/>
            <w:right w:val="none" w:sz="0" w:space="0" w:color="auto"/>
          </w:divBdr>
        </w:div>
        <w:div w:id="17976747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TotalTime>
  <Pages>11</Pages>
  <Words>4129</Words>
  <Characters>23539</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27613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Customer</dc:creator>
  <cp:keywords/>
  <dc:description/>
  <cp:lastModifiedBy>Customer</cp:lastModifiedBy>
  <cp:revision>5</cp:revision>
  <dcterms:created xsi:type="dcterms:W3CDTF">2011-07-20T07:39:00Z</dcterms:created>
  <dcterms:modified xsi:type="dcterms:W3CDTF">2011-07-21T15:49:00Z</dcterms:modified>
</cp:coreProperties>
</file>